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44" w:rsidRDefault="00407A13" w:rsidP="003734BF">
      <w:pPr>
        <w:bidi/>
        <w:rPr>
          <w:rtl/>
          <w:lang w:bidi="ar-AE"/>
        </w:rPr>
      </w:pPr>
      <w:r>
        <w:rPr>
          <w:rFonts w:hint="cs"/>
          <w:rtl/>
          <w:lang w:bidi="ar-AE"/>
        </w:rPr>
        <w:t xml:space="preserve">ألف باء المساء      حرف الباء </w:t>
      </w:r>
    </w:p>
    <w:p w:rsidR="003734BF" w:rsidRPr="003734BF" w:rsidRDefault="003734BF" w:rsidP="003734BF">
      <w:pPr>
        <w:pStyle w:val="Heading3"/>
        <w:shd w:val="clear" w:color="auto" w:fill="FFFFFF"/>
        <w:bidi/>
        <w:spacing w:before="0" w:beforeAutospacing="0" w:after="0" w:afterAutospacing="0"/>
        <w:rPr>
          <w:rFonts w:asciiTheme="minorBidi" w:eastAsiaTheme="minorHAnsi" w:hAnsiTheme="minorBidi" w:cstheme="minorBidi"/>
          <w:b w:val="0"/>
          <w:bCs w:val="0"/>
          <w:sz w:val="24"/>
          <w:szCs w:val="24"/>
          <w:lang w:bidi="ar-AE"/>
        </w:rPr>
      </w:pPr>
      <w:r>
        <w:rPr>
          <w:rFonts w:hint="cs"/>
          <w:rtl/>
          <w:lang w:bidi="ar-AE"/>
        </w:rPr>
        <w:t>باب المندب باليمن</w:t>
      </w:r>
      <w:r w:rsidRPr="003734BF">
        <w:rPr>
          <w:rFonts w:asciiTheme="minorBidi" w:eastAsiaTheme="minorHAnsi" w:hAnsiTheme="minorBidi" w:cstheme="minorBidi" w:hint="cs"/>
          <w:b w:val="0"/>
          <w:bCs w:val="0"/>
          <w:sz w:val="24"/>
          <w:szCs w:val="24"/>
          <w:rtl/>
          <w:lang w:bidi="ar-AE"/>
        </w:rPr>
        <w:t xml:space="preserve">: </w:t>
      </w:r>
      <w:r w:rsidRPr="003734BF">
        <w:rPr>
          <w:rFonts w:asciiTheme="minorBidi" w:eastAsiaTheme="minorHAnsi" w:hAnsiTheme="minorBidi" w:cstheme="minorBidi"/>
          <w:b w:val="0"/>
          <w:bCs w:val="0"/>
          <w:sz w:val="24"/>
          <w:szCs w:val="24"/>
          <w:rtl/>
          <w:lang w:bidi="ar-AE"/>
        </w:rPr>
        <w:t>ممر مائي يصل </w:t>
      </w:r>
      <w:hyperlink r:id="rId5" w:tooltip="البحر الأحمر" w:history="1">
        <w:r w:rsidRPr="003734BF">
          <w:rPr>
            <w:rFonts w:asciiTheme="minorBidi" w:eastAsiaTheme="minorHAnsi" w:hAnsiTheme="minorBidi" w:cstheme="minorBidi"/>
            <w:b w:val="0"/>
            <w:bCs w:val="0"/>
            <w:sz w:val="24"/>
            <w:szCs w:val="24"/>
            <w:rtl/>
            <w:lang w:bidi="ar-AE"/>
          </w:rPr>
          <w:t>البحر الأحمر</w:t>
        </w:r>
      </w:hyperlink>
      <w:r w:rsidRPr="003734BF">
        <w:rPr>
          <w:rFonts w:asciiTheme="minorBidi" w:eastAsiaTheme="minorHAnsi" w:hAnsiTheme="minorBidi" w:cstheme="minorBidi"/>
          <w:b w:val="0"/>
          <w:bCs w:val="0"/>
          <w:sz w:val="24"/>
          <w:szCs w:val="24"/>
          <w:lang w:bidi="ar-AE"/>
        </w:rPr>
        <w:t> </w:t>
      </w:r>
      <w:hyperlink r:id="rId6" w:tooltip="خليج عدن" w:history="1">
        <w:r w:rsidRPr="003734BF">
          <w:rPr>
            <w:rFonts w:asciiTheme="minorBidi" w:eastAsiaTheme="minorHAnsi" w:hAnsiTheme="minorBidi" w:cstheme="minorBidi"/>
            <w:b w:val="0"/>
            <w:bCs w:val="0"/>
            <w:sz w:val="24"/>
            <w:szCs w:val="24"/>
            <w:rtl/>
            <w:lang w:bidi="ar-AE"/>
          </w:rPr>
          <w:t>بخليج عدن</w:t>
        </w:r>
      </w:hyperlink>
      <w:r w:rsidRPr="003734BF">
        <w:rPr>
          <w:rFonts w:asciiTheme="minorBidi" w:eastAsiaTheme="minorHAnsi" w:hAnsiTheme="minorBidi" w:cstheme="minorBidi"/>
          <w:b w:val="0"/>
          <w:bCs w:val="0"/>
          <w:sz w:val="24"/>
          <w:szCs w:val="24"/>
          <w:lang w:bidi="ar-AE"/>
        </w:rPr>
        <w:t> </w:t>
      </w:r>
      <w:hyperlink r:id="rId7" w:tooltip="بحر العرب" w:history="1">
        <w:r w:rsidRPr="003734BF">
          <w:rPr>
            <w:rFonts w:asciiTheme="minorBidi" w:eastAsiaTheme="minorHAnsi" w:hAnsiTheme="minorBidi" w:cstheme="minorBidi"/>
            <w:b w:val="0"/>
            <w:bCs w:val="0"/>
            <w:sz w:val="24"/>
            <w:szCs w:val="24"/>
            <w:rtl/>
            <w:lang w:bidi="ar-AE"/>
          </w:rPr>
          <w:t>وبحر العرب</w:t>
        </w:r>
      </w:hyperlink>
      <w:r>
        <w:rPr>
          <w:rFonts w:asciiTheme="minorBidi" w:eastAsiaTheme="minorHAnsi" w:hAnsiTheme="minorBidi" w:cstheme="minorBidi" w:hint="cs"/>
          <w:b w:val="0"/>
          <w:bCs w:val="0"/>
          <w:sz w:val="24"/>
          <w:szCs w:val="24"/>
          <w:rtl/>
          <w:lang w:bidi="ar-AE"/>
        </w:rPr>
        <w:t xml:space="preserve">و </w:t>
      </w:r>
      <w:r w:rsidRPr="003734BF">
        <w:rPr>
          <w:rFonts w:asciiTheme="minorBidi" w:eastAsiaTheme="minorHAnsi" w:hAnsiTheme="minorBidi" w:cstheme="minorBidi"/>
          <w:b w:val="0"/>
          <w:bCs w:val="0"/>
          <w:sz w:val="24"/>
          <w:szCs w:val="24"/>
          <w:rtl/>
          <w:lang w:bidi="ar-AE"/>
        </w:rPr>
        <w:t>تكمن أهمية مضيق باب المندب في أنه أحد أهم الممرات المائية في العالم وأكثرها احتضانا للسفن، حيث يربط بين البحر الأحمر وخليج عدن الذي تمر منه كل عام 25 ألف سفينة تمثل 7% من الملاحة العالمية، وتزيد أهميته بسبب ارتباطه بقناة السويس وممر مضيق هرمز</w:t>
      </w:r>
      <w:r w:rsidRPr="003734BF">
        <w:rPr>
          <w:rFonts w:asciiTheme="minorBidi" w:eastAsiaTheme="minorHAnsi" w:hAnsiTheme="minorBidi" w:cstheme="minorBidi"/>
          <w:b w:val="0"/>
          <w:bCs w:val="0"/>
          <w:sz w:val="24"/>
          <w:szCs w:val="24"/>
          <w:lang w:bidi="ar-AE"/>
        </w:rPr>
        <w:t>.</w:t>
      </w:r>
    </w:p>
    <w:p w:rsidR="003734BF" w:rsidRDefault="003734BF" w:rsidP="003734BF">
      <w:pPr>
        <w:bidi/>
        <w:rPr>
          <w:rtl/>
          <w:lang w:bidi="ar-AE"/>
        </w:rPr>
      </w:pPr>
    </w:p>
    <w:p w:rsidR="003734BF" w:rsidRDefault="003734BF" w:rsidP="000529DF">
      <w:pPr>
        <w:bidi/>
        <w:spacing w:line="276" w:lineRule="auto"/>
        <w:rPr>
          <w:rFonts w:asciiTheme="minorBidi" w:hAnsiTheme="minorBidi"/>
          <w:sz w:val="24"/>
          <w:szCs w:val="24"/>
          <w:rtl/>
          <w:lang w:bidi="ar-AE"/>
        </w:rPr>
      </w:pPr>
      <w:r w:rsidRPr="000529DF">
        <w:rPr>
          <w:rFonts w:asciiTheme="minorBidi" w:hAnsiTheme="minorBidi" w:hint="cs"/>
          <w:b/>
          <w:bCs/>
          <w:sz w:val="24"/>
          <w:szCs w:val="24"/>
          <w:rtl/>
          <w:lang w:bidi="ar-AE"/>
        </w:rPr>
        <w:t>باب زُويلة بمصر</w:t>
      </w:r>
      <w:r w:rsidRPr="000529DF">
        <w:rPr>
          <w:rFonts w:asciiTheme="minorBidi" w:hAnsiTheme="minorBidi" w:hint="cs"/>
          <w:sz w:val="24"/>
          <w:szCs w:val="24"/>
          <w:rtl/>
          <w:lang w:bidi="ar-AE"/>
        </w:rPr>
        <w:t xml:space="preserve"> : </w:t>
      </w:r>
      <w:r w:rsidR="000529DF" w:rsidRPr="000529DF">
        <w:rPr>
          <w:rFonts w:asciiTheme="minorBidi" w:hAnsiTheme="minorBidi"/>
          <w:sz w:val="24"/>
          <w:szCs w:val="24"/>
          <w:rtl/>
          <w:lang w:bidi="ar-AE"/>
        </w:rPr>
        <w:t>باب زويلة أو بوابة المتولي هو أحد أبواب </w:t>
      </w:r>
      <w:hyperlink r:id="rId8" w:tooltip="مصر القديمة (القاهرة)" w:history="1">
        <w:r w:rsidR="000529DF" w:rsidRPr="000529DF">
          <w:rPr>
            <w:rFonts w:asciiTheme="minorBidi" w:hAnsiTheme="minorBidi"/>
            <w:sz w:val="24"/>
            <w:szCs w:val="24"/>
            <w:rtl/>
            <w:lang w:bidi="ar-AE"/>
          </w:rPr>
          <w:t>القاهرة القديمة</w:t>
        </w:r>
      </w:hyperlink>
      <w:r w:rsidR="000529DF" w:rsidRPr="000529DF">
        <w:rPr>
          <w:rFonts w:asciiTheme="minorBidi" w:hAnsiTheme="minorBidi"/>
          <w:sz w:val="24"/>
          <w:szCs w:val="24"/>
          <w:lang w:bidi="ar-AE"/>
        </w:rPr>
        <w:t> </w:t>
      </w:r>
      <w:r w:rsidR="000529DF" w:rsidRPr="000529DF">
        <w:rPr>
          <w:rFonts w:asciiTheme="minorBidi" w:hAnsiTheme="minorBidi"/>
          <w:sz w:val="24"/>
          <w:szCs w:val="24"/>
          <w:rtl/>
          <w:lang w:bidi="ar-AE"/>
        </w:rPr>
        <w:t>في العاصمة </w:t>
      </w:r>
      <w:hyperlink r:id="rId9" w:tooltip="مصر" w:history="1">
        <w:r w:rsidR="000529DF" w:rsidRPr="000529DF">
          <w:rPr>
            <w:rFonts w:asciiTheme="minorBidi" w:hAnsiTheme="minorBidi"/>
            <w:sz w:val="24"/>
            <w:szCs w:val="24"/>
            <w:rtl/>
            <w:lang w:bidi="ar-AE"/>
          </w:rPr>
          <w:t>المصرية</w:t>
        </w:r>
      </w:hyperlink>
      <w:r w:rsidR="000529DF" w:rsidRPr="000529DF">
        <w:rPr>
          <w:rFonts w:asciiTheme="minorBidi" w:hAnsiTheme="minorBidi"/>
          <w:sz w:val="24"/>
          <w:szCs w:val="24"/>
          <w:lang w:bidi="ar-AE"/>
        </w:rPr>
        <w:t> </w:t>
      </w:r>
      <w:hyperlink r:id="rId10" w:tooltip="القاهرة" w:history="1">
        <w:r w:rsidR="000529DF" w:rsidRPr="000529DF">
          <w:rPr>
            <w:rFonts w:asciiTheme="minorBidi" w:hAnsiTheme="minorBidi"/>
            <w:sz w:val="24"/>
            <w:szCs w:val="24"/>
            <w:rtl/>
            <w:lang w:bidi="ar-AE"/>
          </w:rPr>
          <w:t>القاهرة</w:t>
        </w:r>
      </w:hyperlink>
      <w:r w:rsidR="000529DF" w:rsidRPr="000529DF">
        <w:rPr>
          <w:rFonts w:asciiTheme="minorBidi" w:hAnsiTheme="minorBidi"/>
          <w:sz w:val="24"/>
          <w:szCs w:val="24"/>
          <w:lang w:bidi="ar-AE"/>
        </w:rPr>
        <w:t xml:space="preserve">. </w:t>
      </w:r>
      <w:r w:rsidR="000529DF" w:rsidRPr="000529DF">
        <w:rPr>
          <w:rFonts w:asciiTheme="minorBidi" w:hAnsiTheme="minorBidi"/>
          <w:sz w:val="24"/>
          <w:szCs w:val="24"/>
          <w:rtl/>
          <w:lang w:bidi="ar-AE"/>
        </w:rPr>
        <w:t>و يشتهر هذا الباب أو البوابة بكونه الذي تم تعليق رؤوس رسل </w:t>
      </w:r>
      <w:hyperlink r:id="rId11" w:tooltip="هولاكو خان" w:history="1">
        <w:r w:rsidR="000529DF" w:rsidRPr="000529DF">
          <w:rPr>
            <w:rFonts w:asciiTheme="minorBidi" w:hAnsiTheme="minorBidi"/>
            <w:sz w:val="24"/>
            <w:szCs w:val="24"/>
            <w:rtl/>
            <w:lang w:bidi="ar-AE"/>
          </w:rPr>
          <w:t>هولاكو</w:t>
        </w:r>
      </w:hyperlink>
      <w:r w:rsidR="000529DF" w:rsidRPr="000529DF">
        <w:rPr>
          <w:rFonts w:asciiTheme="minorBidi" w:hAnsiTheme="minorBidi"/>
          <w:sz w:val="24"/>
          <w:szCs w:val="24"/>
          <w:lang w:bidi="ar-AE"/>
        </w:rPr>
        <w:t> </w:t>
      </w:r>
      <w:r w:rsidR="000529DF" w:rsidRPr="000529DF">
        <w:rPr>
          <w:rFonts w:asciiTheme="minorBidi" w:hAnsiTheme="minorBidi"/>
          <w:sz w:val="24"/>
          <w:szCs w:val="24"/>
          <w:rtl/>
          <w:lang w:bidi="ar-AE"/>
        </w:rPr>
        <w:t>قائد </w:t>
      </w:r>
      <w:hyperlink r:id="rId12" w:tooltip="تتار" w:history="1">
        <w:r w:rsidR="000529DF" w:rsidRPr="000529DF">
          <w:rPr>
            <w:rFonts w:asciiTheme="minorBidi" w:hAnsiTheme="minorBidi"/>
            <w:sz w:val="24"/>
            <w:szCs w:val="24"/>
            <w:rtl/>
            <w:lang w:bidi="ar-AE"/>
          </w:rPr>
          <w:t>التتار</w:t>
        </w:r>
      </w:hyperlink>
      <w:r w:rsidR="000529DF" w:rsidRPr="000529DF">
        <w:rPr>
          <w:rFonts w:asciiTheme="minorBidi" w:hAnsiTheme="minorBidi"/>
          <w:sz w:val="24"/>
          <w:szCs w:val="24"/>
          <w:lang w:bidi="ar-AE"/>
        </w:rPr>
        <w:t> </w:t>
      </w:r>
      <w:r w:rsidR="000529DF" w:rsidRPr="000529DF">
        <w:rPr>
          <w:rFonts w:asciiTheme="minorBidi" w:hAnsiTheme="minorBidi"/>
          <w:sz w:val="24"/>
          <w:szCs w:val="24"/>
          <w:rtl/>
          <w:lang w:bidi="ar-AE"/>
        </w:rPr>
        <w:t>عليه حينما أتوا مهددين للمصريين</w:t>
      </w:r>
      <w:r w:rsidR="000529DF">
        <w:rPr>
          <w:rFonts w:asciiTheme="minorBidi" w:hAnsiTheme="minorBidi" w:hint="cs"/>
          <w:sz w:val="24"/>
          <w:szCs w:val="24"/>
          <w:rtl/>
          <w:lang w:bidi="ar-AE"/>
        </w:rPr>
        <w:t>.</w:t>
      </w:r>
    </w:p>
    <w:p w:rsidR="00E27B9C" w:rsidRDefault="000529DF" w:rsidP="00E27B9C">
      <w:pPr>
        <w:bidi/>
        <w:spacing w:line="276" w:lineRule="auto"/>
        <w:rPr>
          <w:rFonts w:asciiTheme="minorBidi" w:hAnsiTheme="minorBidi" w:cs="Arial"/>
          <w:sz w:val="24"/>
          <w:szCs w:val="24"/>
          <w:rtl/>
          <w:lang w:bidi="ar-AE"/>
        </w:rPr>
      </w:pPr>
      <w:r w:rsidRPr="000529DF">
        <w:rPr>
          <w:rFonts w:asciiTheme="minorBidi" w:hAnsiTheme="minorBidi" w:hint="cs"/>
          <w:b/>
          <w:bCs/>
          <w:sz w:val="24"/>
          <w:szCs w:val="24"/>
          <w:rtl/>
          <w:lang w:bidi="ar-AE"/>
        </w:rPr>
        <w:t>سياسة الباب المفتوح</w:t>
      </w:r>
      <w:r>
        <w:rPr>
          <w:rFonts w:asciiTheme="minorBidi" w:hAnsiTheme="minorBidi" w:hint="cs"/>
          <w:sz w:val="24"/>
          <w:szCs w:val="24"/>
          <w:rtl/>
          <w:lang w:bidi="ar-AE"/>
        </w:rPr>
        <w:t xml:space="preserve"> : </w:t>
      </w:r>
      <w:r w:rsidRPr="000529DF">
        <w:rPr>
          <w:rFonts w:asciiTheme="minorBidi" w:hAnsiTheme="minorBidi" w:cs="Arial" w:hint="cs"/>
          <w:sz w:val="24"/>
          <w:szCs w:val="24"/>
          <w:rtl/>
          <w:lang w:bidi="ar-AE"/>
        </w:rPr>
        <w:t>أسلوبسياسييقومبتعهدالدولالعظمىبعدمانفرادأيةدولةبالحصولعليامتيازاتتجاريةأوصناعيةأوسياسية</w:t>
      </w:r>
      <w:r w:rsidRPr="000529DF">
        <w:rPr>
          <w:rFonts w:asciiTheme="minorBidi" w:hAnsiTheme="minorBidi" w:cs="Arial"/>
          <w:sz w:val="24"/>
          <w:szCs w:val="24"/>
          <w:rtl/>
          <w:lang w:bidi="ar-AE"/>
        </w:rPr>
        <w:t xml:space="preserve">. </w:t>
      </w:r>
      <w:r w:rsidRPr="000529DF">
        <w:rPr>
          <w:rFonts w:asciiTheme="minorBidi" w:hAnsiTheme="minorBidi" w:cs="Arial" w:hint="cs"/>
          <w:sz w:val="24"/>
          <w:szCs w:val="24"/>
          <w:rtl/>
          <w:lang w:bidi="ar-AE"/>
        </w:rPr>
        <w:t>وقدبدأتالولاياتالمتحدةالأمريكيةبالمطالبةبتنفيذسياسةالبابالمفتوحفيالربعالثانيمنالقرنالتاسععشر</w:t>
      </w:r>
      <w:r w:rsidR="00E27B9C">
        <w:rPr>
          <w:rFonts w:asciiTheme="minorBidi" w:hAnsiTheme="minorBidi" w:cs="Arial" w:hint="cs"/>
          <w:sz w:val="24"/>
          <w:szCs w:val="24"/>
          <w:rtl/>
          <w:lang w:bidi="ar-AE"/>
        </w:rPr>
        <w:t>.</w:t>
      </w:r>
    </w:p>
    <w:p w:rsidR="000529DF" w:rsidRPr="00E27B9C" w:rsidRDefault="000529DF" w:rsidP="00E27B9C">
      <w:pPr>
        <w:bidi/>
        <w:spacing w:line="276" w:lineRule="auto"/>
        <w:rPr>
          <w:rFonts w:asciiTheme="minorBidi" w:hAnsiTheme="minorBidi" w:cs="Arial"/>
          <w:sz w:val="24"/>
          <w:szCs w:val="24"/>
          <w:rtl/>
          <w:lang w:bidi="ar-AE"/>
        </w:rPr>
      </w:pPr>
      <w:r w:rsidRPr="000529DF">
        <w:rPr>
          <w:rFonts w:asciiTheme="minorBidi" w:hAnsiTheme="minorBidi" w:cs="Arial"/>
          <w:sz w:val="24"/>
          <w:szCs w:val="24"/>
          <w:rtl/>
          <w:lang w:bidi="ar-AE"/>
        </w:rPr>
        <w:t xml:space="preserve">ومع مرور الأيام أصبح هذا المفهوم ملازماً للأنظمة الإدارية الحديثة، وتم الانتقال من مفهومه الواسع إلى مفهومه الأكثر تحديداً، </w:t>
      </w:r>
      <w:r w:rsidRPr="000529DF">
        <w:rPr>
          <w:rFonts w:asciiTheme="minorBidi" w:hAnsiTheme="minorBidi" w:cs="Arial" w:hint="cs"/>
          <w:sz w:val="24"/>
          <w:szCs w:val="24"/>
          <w:rtl/>
          <w:lang w:bidi="ar-AE"/>
        </w:rPr>
        <w:t>ويقوم هذا النظام الإداري</w:t>
      </w:r>
      <w:r w:rsidRPr="000529DF">
        <w:rPr>
          <w:rFonts w:asciiTheme="minorBidi" w:hAnsiTheme="minorBidi" w:cs="Arial"/>
          <w:sz w:val="24"/>
          <w:szCs w:val="24"/>
          <w:rtl/>
          <w:lang w:bidi="ar-AE"/>
        </w:rPr>
        <w:t xml:space="preserve"> على أساس إزالة كافة القيود التي تحول دون انتقال المعلومات لمختلف المستويات الوظيفية أو مع المتعاملين بغض النظر عن نوع وطبيعة تلك المعلومات أو اتجاه حركتها رأسياً وأفقياً، صعوداً ونزولاً</w:t>
      </w:r>
      <w:r w:rsidRPr="000529DF">
        <w:rPr>
          <w:rFonts w:asciiTheme="minorBidi" w:hAnsiTheme="minorBidi" w:cs="Arial"/>
          <w:sz w:val="24"/>
          <w:szCs w:val="24"/>
          <w:lang w:bidi="ar-AE"/>
        </w:rPr>
        <w:t>.</w:t>
      </w:r>
      <w:r w:rsidRPr="000529DF">
        <w:rPr>
          <w:rFonts w:asciiTheme="minorBidi" w:hAnsiTheme="minorBidi" w:cs="Arial"/>
          <w:sz w:val="24"/>
          <w:szCs w:val="24"/>
          <w:lang w:bidi="ar-AE"/>
        </w:rPr>
        <w:br/>
      </w:r>
      <w:r w:rsidRPr="000529DF">
        <w:rPr>
          <w:rFonts w:asciiTheme="minorBidi" w:hAnsiTheme="minorBidi" w:cs="Arial" w:hint="cs"/>
          <w:sz w:val="24"/>
          <w:szCs w:val="24"/>
          <w:rtl/>
          <w:lang w:bidi="ar-AE"/>
        </w:rPr>
        <w:t>إذن فالمعنى ليس حرفيا إني كمسؤول أو مدير أجلس في المكتب وأتركه الباب مفتوحا إنما معناها أوسع من حيث  تقبل الفكر والنقد البنّاء والرأي والرأي الآخر</w:t>
      </w:r>
      <w:r w:rsidR="00E27B9C">
        <w:rPr>
          <w:rFonts w:asciiTheme="minorBidi" w:hAnsiTheme="minorBidi" w:cs="Arial" w:hint="cs"/>
          <w:sz w:val="24"/>
          <w:szCs w:val="24"/>
          <w:rtl/>
          <w:lang w:bidi="ar-AE"/>
        </w:rPr>
        <w:t xml:space="preserve"> والمواجهة والحوار، </w:t>
      </w:r>
      <w:r w:rsidRPr="000529DF">
        <w:rPr>
          <w:rFonts w:asciiTheme="minorBidi" w:hAnsiTheme="minorBidi" w:cs="Arial"/>
          <w:sz w:val="24"/>
          <w:szCs w:val="24"/>
          <w:rtl/>
          <w:lang w:bidi="ar-AE"/>
        </w:rPr>
        <w:t>فلا معنى لأن نترك الباب مفتوحاً على مصراعيه، وفي المقابل نجد أن أبواب الفكر موصدة</w:t>
      </w:r>
      <w:r w:rsidRPr="000529DF">
        <w:rPr>
          <w:rFonts w:asciiTheme="minorBidi" w:hAnsiTheme="minorBidi" w:cs="Arial" w:hint="cs"/>
          <w:sz w:val="24"/>
          <w:szCs w:val="24"/>
          <w:rtl/>
          <w:lang w:bidi="ar-AE"/>
        </w:rPr>
        <w:t>،و</w:t>
      </w:r>
      <w:r w:rsidRPr="000529DF">
        <w:rPr>
          <w:rFonts w:asciiTheme="minorBidi" w:hAnsiTheme="minorBidi" w:cs="Arial"/>
          <w:sz w:val="24"/>
          <w:szCs w:val="24"/>
          <w:rtl/>
          <w:lang w:bidi="ar-AE"/>
        </w:rPr>
        <w:t>لا قيمة لإزالة الأبواب إذا كان انتقال المعلومات والتعامل يشوبه نوع من الغموض، ونكون قد ضربنا بعرض الحائط كل مبادئ الشفافية والمصداقية والنزاهة</w:t>
      </w:r>
      <w:r>
        <w:rPr>
          <w:rFonts w:ascii="Arial" w:hAnsi="Arial" w:cs="Arial"/>
          <w:b/>
          <w:bCs/>
          <w:color w:val="3B3131"/>
          <w:sz w:val="26"/>
          <w:szCs w:val="26"/>
          <w:shd w:val="clear" w:color="auto" w:fill="FFFFFF"/>
        </w:rPr>
        <w:t>.</w:t>
      </w:r>
    </w:p>
    <w:p w:rsidR="00E27B9C" w:rsidRDefault="00E27B9C" w:rsidP="00E27B9C">
      <w:pPr>
        <w:bidi/>
        <w:spacing w:line="276" w:lineRule="auto"/>
        <w:rPr>
          <w:rFonts w:ascii="Arial" w:hAnsi="Arial" w:cs="Arial"/>
          <w:b/>
          <w:bCs/>
          <w:color w:val="3B3131"/>
          <w:sz w:val="26"/>
          <w:szCs w:val="26"/>
          <w:shd w:val="clear" w:color="auto" w:fill="FFFFFF"/>
          <w:rtl/>
        </w:rPr>
      </w:pPr>
      <w:r>
        <w:rPr>
          <w:rFonts w:ascii="Arial" w:hAnsi="Arial" w:cs="Arial" w:hint="cs"/>
          <w:b/>
          <w:bCs/>
          <w:color w:val="3B3131"/>
          <w:sz w:val="26"/>
          <w:szCs w:val="26"/>
          <w:shd w:val="clear" w:color="auto" w:fill="FFFFFF"/>
          <w:rtl/>
        </w:rPr>
        <w:t xml:space="preserve">باب المعظم في بغداد : </w:t>
      </w:r>
      <w:r w:rsidRPr="00E27B9C">
        <w:rPr>
          <w:rFonts w:asciiTheme="minorBidi" w:hAnsiTheme="minorBidi" w:cs="Arial" w:hint="cs"/>
          <w:sz w:val="24"/>
          <w:szCs w:val="24"/>
          <w:rtl/>
          <w:lang w:bidi="ar-AE"/>
        </w:rPr>
        <w:t>أحد معالم مدينة بغداد الرئيسية وسمي بذلك نسبة إلى الإمام الأعظم أبي حنيفة النعمان وهو أحد أبواب بغداد في الفترة العثمانية</w:t>
      </w:r>
      <w:r>
        <w:rPr>
          <w:rFonts w:ascii="Arial" w:hAnsi="Arial" w:cs="Arial" w:hint="cs"/>
          <w:b/>
          <w:bCs/>
          <w:color w:val="3B3131"/>
          <w:sz w:val="26"/>
          <w:szCs w:val="26"/>
          <w:shd w:val="clear" w:color="auto" w:fill="FFFFFF"/>
          <w:rtl/>
        </w:rPr>
        <w:t>.</w:t>
      </w:r>
    </w:p>
    <w:p w:rsidR="00E27B9C" w:rsidRPr="00E27B9C" w:rsidRDefault="00E27B9C" w:rsidP="00E27B9C">
      <w:pPr>
        <w:bidi/>
        <w:spacing w:line="276" w:lineRule="auto"/>
        <w:rPr>
          <w:rFonts w:asciiTheme="minorBidi" w:hAnsiTheme="minorBidi" w:cs="Arial"/>
          <w:sz w:val="24"/>
          <w:szCs w:val="24"/>
          <w:rtl/>
          <w:lang w:bidi="ar-AE"/>
        </w:rPr>
      </w:pPr>
      <w:r>
        <w:rPr>
          <w:rFonts w:ascii="Arial" w:hAnsi="Arial" w:cs="Arial" w:hint="cs"/>
          <w:b/>
          <w:bCs/>
          <w:color w:val="3B3131"/>
          <w:sz w:val="26"/>
          <w:szCs w:val="26"/>
          <w:shd w:val="clear" w:color="auto" w:fill="FFFFFF"/>
          <w:rtl/>
        </w:rPr>
        <w:t xml:space="preserve">باب الخليل بالقدس </w:t>
      </w:r>
      <w:r w:rsidRPr="00E27B9C">
        <w:rPr>
          <w:rFonts w:asciiTheme="minorBidi" w:hAnsiTheme="minorBidi" w:cs="Arial" w:hint="cs"/>
          <w:sz w:val="24"/>
          <w:szCs w:val="24"/>
          <w:rtl/>
          <w:lang w:bidi="ar-AE"/>
        </w:rPr>
        <w:t>:</w:t>
      </w:r>
      <w:r w:rsidRPr="00E27B9C">
        <w:rPr>
          <w:rFonts w:asciiTheme="minorBidi" w:hAnsiTheme="minorBidi" w:cs="Arial"/>
          <w:sz w:val="24"/>
          <w:szCs w:val="24"/>
          <w:rtl/>
          <w:lang w:bidi="ar-AE"/>
        </w:rPr>
        <w:t>هو ثاني أكبر بابين في سور القدس وأهمهما بعد باب العامود، لكونه المخرج والمدخل الوحيد الرئيس الذي يقع في الجهة الغربية من أسوار مدينة القدس</w:t>
      </w:r>
      <w:r w:rsidRPr="00E27B9C">
        <w:rPr>
          <w:rFonts w:asciiTheme="minorBidi" w:hAnsiTheme="minorBidi" w:cs="Arial"/>
          <w:sz w:val="24"/>
          <w:szCs w:val="24"/>
          <w:lang w:bidi="ar-AE"/>
        </w:rPr>
        <w:t>.</w:t>
      </w:r>
      <w:r w:rsidRPr="00E27B9C">
        <w:rPr>
          <w:rFonts w:asciiTheme="minorBidi" w:hAnsiTheme="minorBidi" w:cs="Arial"/>
          <w:sz w:val="24"/>
          <w:szCs w:val="24"/>
          <w:lang w:bidi="ar-AE"/>
        </w:rPr>
        <w:br/>
      </w:r>
      <w:r w:rsidRPr="00E27B9C">
        <w:rPr>
          <w:rFonts w:asciiTheme="minorBidi" w:hAnsiTheme="minorBidi" w:cs="Arial"/>
          <w:sz w:val="24"/>
          <w:szCs w:val="24"/>
          <w:rtl/>
          <w:lang w:bidi="ar-AE"/>
        </w:rPr>
        <w:t>جدده السلطان سليمان القانوني في العهد العثماني</w:t>
      </w:r>
      <w:r w:rsidRPr="00E27B9C">
        <w:rPr>
          <w:rFonts w:asciiTheme="minorBidi" w:hAnsiTheme="minorBidi" w:cs="Arial" w:hint="cs"/>
          <w:sz w:val="24"/>
          <w:szCs w:val="24"/>
          <w:rtl/>
          <w:lang w:bidi="ar-AE"/>
        </w:rPr>
        <w:t xml:space="preserve">، </w:t>
      </w:r>
      <w:r w:rsidRPr="00E27B9C">
        <w:rPr>
          <w:rFonts w:asciiTheme="minorBidi" w:hAnsiTheme="minorBidi" w:cs="Arial"/>
          <w:sz w:val="24"/>
          <w:szCs w:val="24"/>
          <w:rtl/>
          <w:lang w:bidi="ar-AE"/>
        </w:rPr>
        <w:t>مبني بشكل زاوية قائمه، للحيلولة دون الأعداء والمقتحمين ومنعهم من الدخول عن طريقه إلى المدينة وللحد من قوة هجومهم</w:t>
      </w:r>
    </w:p>
    <w:p w:rsidR="00E27B9C" w:rsidRDefault="00E27B9C" w:rsidP="00E27B9C">
      <w:pPr>
        <w:bidi/>
        <w:spacing w:line="276" w:lineRule="auto"/>
        <w:rPr>
          <w:rFonts w:asciiTheme="minorBidi" w:hAnsiTheme="minorBidi"/>
          <w:sz w:val="24"/>
          <w:szCs w:val="24"/>
          <w:rtl/>
          <w:lang w:bidi="ar-AE"/>
        </w:rPr>
      </w:pPr>
      <w:r w:rsidRPr="00D551C8">
        <w:rPr>
          <w:rFonts w:asciiTheme="minorBidi" w:hAnsiTheme="minorBidi" w:hint="cs"/>
          <w:b/>
          <w:bCs/>
          <w:sz w:val="24"/>
          <w:szCs w:val="24"/>
          <w:rtl/>
          <w:lang w:bidi="ar-AE"/>
        </w:rPr>
        <w:t>باب الريان:</w:t>
      </w:r>
      <w:r>
        <w:rPr>
          <w:rFonts w:asciiTheme="minorBidi" w:hAnsiTheme="minorBidi" w:hint="cs"/>
          <w:sz w:val="24"/>
          <w:szCs w:val="24"/>
          <w:rtl/>
          <w:lang w:bidi="ar-AE"/>
        </w:rPr>
        <w:t xml:space="preserve"> هو باب في الجنة يدخل منه الصائمون</w:t>
      </w:r>
      <w:r w:rsidR="00D551C8">
        <w:rPr>
          <w:rFonts w:asciiTheme="minorBidi" w:hAnsiTheme="minorBidi" w:hint="cs"/>
          <w:sz w:val="24"/>
          <w:szCs w:val="24"/>
          <w:rtl/>
          <w:lang w:bidi="ar-AE"/>
        </w:rPr>
        <w:t>.</w:t>
      </w:r>
    </w:p>
    <w:p w:rsidR="00D551C8" w:rsidRDefault="00D551C8" w:rsidP="00D551C8">
      <w:pPr>
        <w:bidi/>
        <w:spacing w:line="276" w:lineRule="auto"/>
        <w:rPr>
          <w:rFonts w:asciiTheme="minorBidi" w:hAnsiTheme="minorBidi"/>
          <w:sz w:val="24"/>
          <w:szCs w:val="24"/>
          <w:rtl/>
          <w:lang w:bidi="ar-AE"/>
        </w:rPr>
      </w:pPr>
      <w:r w:rsidRPr="000D1CE2">
        <w:rPr>
          <w:rFonts w:asciiTheme="minorBidi" w:hAnsiTheme="minorBidi" w:hint="cs"/>
          <w:b/>
          <w:bCs/>
          <w:sz w:val="24"/>
          <w:szCs w:val="24"/>
          <w:rtl/>
          <w:lang w:bidi="ar-AE"/>
        </w:rPr>
        <w:t>باهلة :</w:t>
      </w:r>
      <w:r>
        <w:rPr>
          <w:rFonts w:asciiTheme="minorBidi" w:hAnsiTheme="minorBidi" w:hint="cs"/>
          <w:sz w:val="24"/>
          <w:szCs w:val="24"/>
          <w:rtl/>
          <w:lang w:bidi="ar-AE"/>
        </w:rPr>
        <w:t xml:space="preserve"> اسم قبيلة عربية جاهلية تنتسب إلى باهلة بنت صعب بن سعد العشيرة، وكانت النسبة إلى باهلة عارا عند العرب ( فلما نشأ فيهم جماعة اشتهروا بالشجاعة والدهاء والسخاء زال ذلك) </w:t>
      </w:r>
    </w:p>
    <w:p w:rsidR="00D551C8" w:rsidRPr="000529DF" w:rsidRDefault="00D551C8" w:rsidP="00D551C8">
      <w:pPr>
        <w:bidi/>
        <w:spacing w:line="276" w:lineRule="auto"/>
        <w:rPr>
          <w:rFonts w:asciiTheme="minorBidi" w:hAnsiTheme="minorBidi"/>
          <w:sz w:val="24"/>
          <w:szCs w:val="24"/>
          <w:rtl/>
          <w:lang w:bidi="ar-AE"/>
        </w:rPr>
      </w:pPr>
      <w:r>
        <w:rPr>
          <w:rFonts w:asciiTheme="minorBidi" w:hAnsiTheme="minorBidi" w:hint="cs"/>
          <w:sz w:val="24"/>
          <w:szCs w:val="24"/>
          <w:rtl/>
          <w:lang w:bidi="ar-AE"/>
        </w:rPr>
        <w:t>وهناك نوادر كثيرة حول ذلك : منها أن أعرابيا قيل له أتحب أن يكون لك ألف دينار وأنت من باهلة ؟ قال لا والله . قيل له أتحب أن تكون أمير المؤمنين وأنت من باهلة ؟  قال لا والله. قيل له أتحب أن تكون من أهل الجنة وانت من باهلة؟ قال : بشرط ألا يعرف أهل الجنة ذلك .</w:t>
      </w:r>
      <w:bookmarkStart w:id="0" w:name="_GoBack"/>
      <w:bookmarkEnd w:id="0"/>
    </w:p>
    <w:p w:rsidR="00407A13" w:rsidRPr="00600141" w:rsidRDefault="00407A13" w:rsidP="00600141">
      <w:pPr>
        <w:bidi/>
        <w:spacing w:line="276" w:lineRule="auto"/>
        <w:rPr>
          <w:rFonts w:asciiTheme="minorBidi" w:hAnsiTheme="minorBidi"/>
          <w:b/>
          <w:bCs/>
          <w:sz w:val="24"/>
          <w:szCs w:val="24"/>
          <w:rtl/>
          <w:lang w:bidi="ar-AE"/>
        </w:rPr>
      </w:pPr>
      <w:r w:rsidRPr="00600141">
        <w:rPr>
          <w:rFonts w:asciiTheme="minorBidi" w:hAnsiTheme="minorBidi"/>
          <w:b/>
          <w:bCs/>
          <w:sz w:val="24"/>
          <w:szCs w:val="24"/>
          <w:rtl/>
          <w:lang w:bidi="ar-AE"/>
        </w:rPr>
        <w:t xml:space="preserve">البخل والبخلاء </w:t>
      </w: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البخيل مستعجل الفقر يعيش في الدنيا عيش الفقراء ويحاسب في الآخرة حساب الأغنياء</w:t>
      </w: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 xml:space="preserve">البخيل يسخو من عرضه بمقدار ما يبخل به من  ماله والسخي يبخل من عرضه بمقدار ما يسخو به من ماله </w:t>
      </w:r>
    </w:p>
    <w:p w:rsidR="00407A13" w:rsidRPr="00600141" w:rsidRDefault="00407A13" w:rsidP="00600141">
      <w:pPr>
        <w:pStyle w:val="ListParagraph"/>
        <w:numPr>
          <w:ilvl w:val="0"/>
          <w:numId w:val="1"/>
        </w:numPr>
        <w:bidi/>
        <w:spacing w:line="276" w:lineRule="auto"/>
        <w:rPr>
          <w:rFonts w:asciiTheme="minorBidi" w:hAnsiTheme="minorBidi"/>
          <w:sz w:val="24"/>
          <w:szCs w:val="24"/>
          <w:lang w:bidi="ar-AE"/>
        </w:rPr>
      </w:pPr>
      <w:r w:rsidRPr="00600141">
        <w:rPr>
          <w:rFonts w:asciiTheme="minorBidi" w:hAnsiTheme="minorBidi"/>
          <w:sz w:val="24"/>
          <w:szCs w:val="24"/>
          <w:rtl/>
          <w:lang w:bidi="ar-AE"/>
        </w:rPr>
        <w:t xml:space="preserve">الكريم إذا احتاج إليك أعفاك وإذا احتجت إليه كفاك </w:t>
      </w: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 xml:space="preserve">ولا ترج السماحة من بخيل  . . . فما في النار للظمآن ماء </w:t>
      </w: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 xml:space="preserve">الأغنياء البخلاء كالدواب تحمل الذهب والفضة وتعتلف بالتبن والشعير </w:t>
      </w:r>
    </w:p>
    <w:p w:rsidR="00E37BA8" w:rsidRPr="00600141" w:rsidRDefault="00E37BA8" w:rsidP="00600141">
      <w:pPr>
        <w:pStyle w:val="ListParagraph"/>
        <w:numPr>
          <w:ilvl w:val="0"/>
          <w:numId w:val="1"/>
        </w:numPr>
        <w:autoSpaceDE w:val="0"/>
        <w:autoSpaceDN w:val="0"/>
        <w:bidi/>
        <w:adjustRightInd w:val="0"/>
        <w:spacing w:after="0" w:line="276" w:lineRule="auto"/>
        <w:rPr>
          <w:rFonts w:asciiTheme="minorBidi" w:hAnsiTheme="minorBidi"/>
          <w:b/>
          <w:bCs/>
          <w:color w:val="000000"/>
          <w:sz w:val="24"/>
          <w:szCs w:val="24"/>
          <w:rtl/>
          <w:lang w:bidi="ar-AE"/>
        </w:rPr>
      </w:pPr>
      <w:r w:rsidRPr="00600141">
        <w:rPr>
          <w:rFonts w:asciiTheme="minorBidi" w:hAnsiTheme="minorBidi"/>
          <w:b/>
          <w:bCs/>
          <w:color w:val="000000"/>
          <w:sz w:val="24"/>
          <w:szCs w:val="24"/>
          <w:rtl/>
          <w:lang w:bidi="ar-AE"/>
        </w:rPr>
        <w:t xml:space="preserve">إِن البخيلَ وإِن أفادَ غِنىً </w:t>
      </w:r>
      <w:r w:rsidRPr="00600141">
        <w:rPr>
          <w:rFonts w:asciiTheme="minorBidi" w:hAnsiTheme="minorBidi"/>
          <w:b/>
          <w:bCs/>
          <w:color w:val="FF0000"/>
          <w:sz w:val="24"/>
          <w:szCs w:val="24"/>
          <w:rtl/>
          <w:lang w:bidi="ar-AE"/>
        </w:rPr>
        <w:t>...</w:t>
      </w:r>
      <w:r w:rsidRPr="00600141">
        <w:rPr>
          <w:rFonts w:asciiTheme="minorBidi" w:hAnsiTheme="minorBidi"/>
          <w:b/>
          <w:bCs/>
          <w:color w:val="000000"/>
          <w:sz w:val="24"/>
          <w:szCs w:val="24"/>
          <w:rtl/>
          <w:lang w:bidi="ar-AE"/>
        </w:rPr>
        <w:t xml:space="preserve"> لترى عليه مَخايلَ الفقرِ</w:t>
      </w:r>
    </w:p>
    <w:p w:rsidR="00E37BA8" w:rsidRPr="00600141" w:rsidRDefault="00E37BA8" w:rsidP="00600141">
      <w:pPr>
        <w:bidi/>
        <w:spacing w:line="276" w:lineRule="auto"/>
        <w:rPr>
          <w:rFonts w:asciiTheme="minorBidi" w:hAnsiTheme="minorBidi"/>
          <w:sz w:val="24"/>
          <w:szCs w:val="24"/>
          <w:rtl/>
          <w:lang w:bidi="ar-AE"/>
        </w:rPr>
      </w:pPr>
    </w:p>
    <w:p w:rsidR="00407A13" w:rsidRPr="00600141" w:rsidRDefault="00407A13" w:rsidP="00600141">
      <w:pPr>
        <w:pStyle w:val="ListParagraph"/>
        <w:numPr>
          <w:ilvl w:val="0"/>
          <w:numId w:val="1"/>
        </w:numPr>
        <w:bidi/>
        <w:spacing w:line="276" w:lineRule="auto"/>
        <w:rPr>
          <w:rFonts w:asciiTheme="minorBidi" w:hAnsiTheme="minorBidi"/>
          <w:sz w:val="24"/>
          <w:szCs w:val="24"/>
          <w:lang w:bidi="ar-AE"/>
        </w:rPr>
      </w:pPr>
      <w:r w:rsidRPr="00600141">
        <w:rPr>
          <w:rFonts w:asciiTheme="minorBidi" w:hAnsiTheme="minorBidi"/>
          <w:sz w:val="24"/>
          <w:szCs w:val="24"/>
          <w:rtl/>
          <w:lang w:bidi="ar-AE"/>
        </w:rPr>
        <w:t>مثل بولوني: البخيل سجين الكآبة موهوم بالسعادة</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autoSpaceDE w:val="0"/>
        <w:autoSpaceDN w:val="0"/>
        <w:bidi/>
        <w:adjustRightInd w:val="0"/>
        <w:spacing w:after="0" w:line="276" w:lineRule="auto"/>
        <w:rPr>
          <w:rFonts w:asciiTheme="minorBidi" w:hAnsiTheme="minorBidi"/>
          <w:sz w:val="24"/>
          <w:szCs w:val="24"/>
          <w:rtl/>
          <w:lang w:bidi="ar-AE"/>
        </w:rPr>
      </w:pPr>
      <w:r w:rsidRPr="00600141">
        <w:rPr>
          <w:rFonts w:asciiTheme="minorBidi" w:hAnsiTheme="minorBidi"/>
          <w:sz w:val="24"/>
          <w:szCs w:val="24"/>
          <w:rtl/>
          <w:lang w:bidi="ar-AE"/>
        </w:rPr>
        <w:t>ومن يُنْفِقِ الساعاتِ في جمع مالهِ ... مخافةَ فَقْرٍ فالذي فعلَ الفقرُ</w:t>
      </w:r>
    </w:p>
    <w:p w:rsidR="00BA71DB" w:rsidRPr="00600141" w:rsidRDefault="00BA71DB" w:rsidP="00600141">
      <w:pPr>
        <w:bidi/>
        <w:spacing w:line="276" w:lineRule="auto"/>
        <w:rPr>
          <w:rFonts w:asciiTheme="minorBidi" w:hAnsiTheme="minorBidi"/>
          <w:sz w:val="24"/>
          <w:szCs w:val="24"/>
          <w:rtl/>
          <w:lang w:bidi="ar-AE"/>
        </w:rPr>
      </w:pP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 xml:space="preserve">إيليا أبو ماضي : ثلاثة تذهب ضياعا دين بلا عقل وقدرة بلا فعل ومال بلا بذل </w:t>
      </w:r>
    </w:p>
    <w:p w:rsidR="00600141" w:rsidRPr="00600141" w:rsidRDefault="00600141" w:rsidP="00600141">
      <w:pPr>
        <w:pStyle w:val="ListParagraph"/>
        <w:rPr>
          <w:rFonts w:asciiTheme="minorBidi" w:hAnsiTheme="minorBidi"/>
          <w:sz w:val="24"/>
          <w:szCs w:val="24"/>
          <w:rtl/>
          <w:lang w:bidi="ar-AE"/>
        </w:rPr>
      </w:pPr>
    </w:p>
    <w:p w:rsidR="00407A13" w:rsidRPr="00600141" w:rsidRDefault="00407A13"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 xml:space="preserve">ومن يكُ ذا فضل فيبخل بفضله . . . على قومه يُستغنى عنه </w:t>
      </w:r>
      <w:r w:rsidR="00600141">
        <w:rPr>
          <w:rFonts w:asciiTheme="minorBidi" w:hAnsiTheme="minorBidi" w:hint="cs"/>
          <w:sz w:val="24"/>
          <w:szCs w:val="24"/>
          <w:rtl/>
          <w:lang w:bidi="ar-AE"/>
        </w:rPr>
        <w:t>و</w:t>
      </w:r>
      <w:r w:rsidRPr="00600141">
        <w:rPr>
          <w:rFonts w:asciiTheme="minorBidi" w:hAnsiTheme="minorBidi"/>
          <w:sz w:val="24"/>
          <w:szCs w:val="24"/>
          <w:rtl/>
          <w:lang w:bidi="ar-AE"/>
        </w:rPr>
        <w:t>يُذممِ</w:t>
      </w:r>
    </w:p>
    <w:p w:rsidR="00600141" w:rsidRPr="00600141" w:rsidRDefault="00600141" w:rsidP="00600141">
      <w:pPr>
        <w:pStyle w:val="ListParagraph"/>
        <w:rPr>
          <w:rFonts w:asciiTheme="minorBidi" w:hAnsiTheme="minorBidi"/>
          <w:sz w:val="24"/>
          <w:szCs w:val="24"/>
          <w:rtl/>
          <w:lang w:bidi="ar-AE"/>
        </w:rPr>
      </w:pPr>
    </w:p>
    <w:p w:rsidR="00407A13" w:rsidRPr="00600141" w:rsidRDefault="00407A13" w:rsidP="00600141">
      <w:pPr>
        <w:pStyle w:val="ListParagraph"/>
        <w:numPr>
          <w:ilvl w:val="0"/>
          <w:numId w:val="1"/>
        </w:numPr>
        <w:bidi/>
        <w:spacing w:line="276" w:lineRule="auto"/>
        <w:rPr>
          <w:rFonts w:asciiTheme="minorBidi" w:hAnsiTheme="minorBidi"/>
          <w:sz w:val="24"/>
          <w:szCs w:val="24"/>
          <w:lang w:bidi="ar-AE"/>
        </w:rPr>
      </w:pPr>
      <w:r w:rsidRPr="00600141">
        <w:rPr>
          <w:rFonts w:asciiTheme="minorBidi" w:hAnsiTheme="minorBidi"/>
          <w:sz w:val="24"/>
          <w:szCs w:val="24"/>
          <w:rtl/>
          <w:lang w:bidi="ar-AE"/>
        </w:rPr>
        <w:t xml:space="preserve">البخيل لو ملك نصف الدنيا لم يذكره واحد بخير </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bidi/>
        <w:spacing w:line="276" w:lineRule="auto"/>
        <w:rPr>
          <w:rFonts w:asciiTheme="minorBidi" w:hAnsiTheme="minorBidi"/>
          <w:sz w:val="24"/>
          <w:szCs w:val="24"/>
          <w:lang w:bidi="ar-AE"/>
        </w:rPr>
      </w:pPr>
      <w:r w:rsidRPr="00600141">
        <w:rPr>
          <w:rFonts w:asciiTheme="minorBidi" w:hAnsiTheme="minorBidi"/>
          <w:sz w:val="24"/>
          <w:szCs w:val="24"/>
          <w:rtl/>
          <w:lang w:bidi="ar-AE"/>
        </w:rPr>
        <w:t>قالت أم البنين أخت عمر بن عبد العزيز رضي الله تعالى عنهما: إن البخل لو كان قميصا ما لبسته أو كان طريقا ما سلكته.</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sz w:val="24"/>
          <w:szCs w:val="24"/>
          <w:rtl/>
          <w:lang w:bidi="ar-AE"/>
        </w:rPr>
        <w:t>قيل: بخلاء العرب أربعة: الحطيئة وحميد الأرقط وأبو الأسود الدؤلي وخالد بن صفوان. فأما الحطيئة فمرّ به إنسان وهو على باب داره وبيده عصا، فقال: أنا ضيف فأشار إلى العصا وقال: لكِعاب الضيفان أعددتها.</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b/>
          <w:bCs/>
          <w:sz w:val="24"/>
          <w:szCs w:val="24"/>
          <w:rtl/>
          <w:lang w:bidi="ar-AE"/>
        </w:rPr>
        <w:t>وأما حميد الأرقط،</w:t>
      </w:r>
      <w:r w:rsidRPr="00600141">
        <w:rPr>
          <w:rFonts w:asciiTheme="minorBidi" w:hAnsiTheme="minorBidi"/>
          <w:sz w:val="24"/>
          <w:szCs w:val="24"/>
          <w:rtl/>
          <w:lang w:bidi="ar-AE"/>
        </w:rPr>
        <w:t xml:space="preserve"> فكان هجاء للضيفان فحّاشا عليهم، نزل به مرة أضياف، فأطعمهم تمرا، وهجاهم وذكر أنهم أكلوه بنواه.</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bidi/>
        <w:spacing w:line="276" w:lineRule="auto"/>
        <w:rPr>
          <w:rFonts w:asciiTheme="minorBidi" w:hAnsiTheme="minorBidi"/>
          <w:b/>
          <w:bCs/>
          <w:color w:val="000000"/>
          <w:sz w:val="24"/>
          <w:szCs w:val="24"/>
          <w:rtl/>
          <w:lang w:bidi="ar-AE"/>
        </w:rPr>
      </w:pPr>
      <w:r w:rsidRPr="00600141">
        <w:rPr>
          <w:rFonts w:asciiTheme="minorBidi" w:hAnsiTheme="minorBidi"/>
          <w:b/>
          <w:bCs/>
          <w:sz w:val="24"/>
          <w:szCs w:val="24"/>
          <w:rtl/>
          <w:lang w:bidi="ar-AE"/>
        </w:rPr>
        <w:t>وأما أبو الأسود</w:t>
      </w:r>
      <w:r w:rsidRPr="00600141">
        <w:rPr>
          <w:rFonts w:asciiTheme="minorBidi" w:hAnsiTheme="minorBidi"/>
          <w:sz w:val="24"/>
          <w:szCs w:val="24"/>
          <w:rtl/>
          <w:lang w:bidi="ar-AE"/>
        </w:rPr>
        <w:t>، فتصدّق على سائل بتمرة، فقال له: جعل الله نصيبك من الجنة مثلها. وكان يقول: لو أطعنا المساكين في أموالنا كنا أسوأ حالا منهم.</w:t>
      </w:r>
    </w:p>
    <w:p w:rsidR="00600141" w:rsidRPr="00600141" w:rsidRDefault="00600141" w:rsidP="00600141">
      <w:pPr>
        <w:pStyle w:val="ListParagraph"/>
        <w:rPr>
          <w:rFonts w:asciiTheme="minorBidi" w:hAnsiTheme="minorBidi"/>
          <w:sz w:val="24"/>
          <w:szCs w:val="24"/>
          <w:rtl/>
          <w:lang w:bidi="ar-AE"/>
        </w:rPr>
      </w:pPr>
    </w:p>
    <w:p w:rsidR="00BA71DB" w:rsidRPr="00600141" w:rsidRDefault="00BA71DB" w:rsidP="00600141">
      <w:pPr>
        <w:pStyle w:val="ListParagraph"/>
        <w:numPr>
          <w:ilvl w:val="0"/>
          <w:numId w:val="1"/>
        </w:numPr>
        <w:autoSpaceDE w:val="0"/>
        <w:autoSpaceDN w:val="0"/>
        <w:bidi/>
        <w:adjustRightInd w:val="0"/>
        <w:spacing w:after="0" w:line="276" w:lineRule="auto"/>
        <w:rPr>
          <w:rFonts w:asciiTheme="minorBidi" w:hAnsiTheme="minorBidi"/>
          <w:sz w:val="24"/>
          <w:szCs w:val="24"/>
          <w:rtl/>
          <w:lang w:bidi="ar-AE"/>
        </w:rPr>
      </w:pPr>
      <w:r w:rsidRPr="00600141">
        <w:rPr>
          <w:rFonts w:asciiTheme="minorBidi" w:hAnsiTheme="minorBidi"/>
          <w:b/>
          <w:bCs/>
          <w:sz w:val="24"/>
          <w:szCs w:val="24"/>
          <w:rtl/>
          <w:lang w:bidi="ar-AE"/>
        </w:rPr>
        <w:t>وأما خالد بن صفوان</w:t>
      </w:r>
      <w:r w:rsidRPr="00600141">
        <w:rPr>
          <w:rFonts w:asciiTheme="minorBidi" w:hAnsiTheme="minorBidi"/>
          <w:sz w:val="24"/>
          <w:szCs w:val="24"/>
          <w:rtl/>
          <w:lang w:bidi="ar-AE"/>
        </w:rPr>
        <w:t>، فكان يقول للدرهم إذا دخل عليه:</w:t>
      </w:r>
    </w:p>
    <w:p w:rsidR="00BA71DB" w:rsidRPr="00600141" w:rsidRDefault="00BA71DB" w:rsidP="00600141">
      <w:pPr>
        <w:autoSpaceDE w:val="0"/>
        <w:autoSpaceDN w:val="0"/>
        <w:bidi/>
        <w:adjustRightInd w:val="0"/>
        <w:spacing w:after="0" w:line="276" w:lineRule="auto"/>
        <w:rPr>
          <w:rFonts w:asciiTheme="minorBidi" w:hAnsiTheme="minorBidi"/>
          <w:sz w:val="24"/>
          <w:szCs w:val="24"/>
          <w:rtl/>
          <w:lang w:bidi="ar-AE"/>
        </w:rPr>
      </w:pPr>
      <w:r w:rsidRPr="00600141">
        <w:rPr>
          <w:rFonts w:asciiTheme="minorBidi" w:hAnsiTheme="minorBidi"/>
          <w:sz w:val="24"/>
          <w:szCs w:val="24"/>
          <w:rtl/>
          <w:lang w:bidi="ar-AE"/>
        </w:rPr>
        <w:t>يا عيّار كم تعير وكم تطرف وتطير، لأطيلن حبسك. ثم يطرحه في الصندوق ويقفل عليه. وقيل له: لم لا تنفق، ومالك عريض؟ فقال: الدهر أعرض منه.</w:t>
      </w:r>
    </w:p>
    <w:p w:rsidR="00BA71DB" w:rsidRPr="00600141" w:rsidRDefault="00BA71DB" w:rsidP="00600141">
      <w:pPr>
        <w:autoSpaceDE w:val="0"/>
        <w:autoSpaceDN w:val="0"/>
        <w:bidi/>
        <w:adjustRightInd w:val="0"/>
        <w:spacing w:after="0" w:line="276" w:lineRule="auto"/>
        <w:rPr>
          <w:rFonts w:asciiTheme="minorBidi" w:hAnsiTheme="minorBidi"/>
          <w:sz w:val="24"/>
          <w:szCs w:val="24"/>
          <w:rtl/>
          <w:lang w:bidi="ar-AE"/>
        </w:rPr>
      </w:pPr>
    </w:p>
    <w:p w:rsidR="00E37BA8" w:rsidRPr="00600141" w:rsidRDefault="00E37BA8" w:rsidP="00600141">
      <w:pPr>
        <w:pStyle w:val="ListParagraph"/>
        <w:numPr>
          <w:ilvl w:val="0"/>
          <w:numId w:val="1"/>
        </w:numPr>
        <w:autoSpaceDE w:val="0"/>
        <w:autoSpaceDN w:val="0"/>
        <w:bidi/>
        <w:adjustRightInd w:val="0"/>
        <w:spacing w:after="0" w:line="276" w:lineRule="auto"/>
        <w:rPr>
          <w:rFonts w:asciiTheme="minorBidi" w:hAnsiTheme="minorBidi"/>
          <w:sz w:val="24"/>
          <w:szCs w:val="24"/>
          <w:rtl/>
          <w:lang w:bidi="ar-AE"/>
        </w:rPr>
      </w:pPr>
      <w:r w:rsidRPr="00600141">
        <w:rPr>
          <w:rFonts w:asciiTheme="minorBidi" w:hAnsiTheme="minorBidi"/>
          <w:sz w:val="24"/>
          <w:szCs w:val="24"/>
          <w:rtl/>
          <w:lang w:bidi="ar-AE"/>
        </w:rPr>
        <w:t>هبني جمعت المال ثم خزنته ... وحانت وفاتي هل أزاد به عمرا؟!</w:t>
      </w:r>
    </w:p>
    <w:p w:rsidR="00BA71DB" w:rsidRPr="00600141" w:rsidRDefault="00E37BA8" w:rsidP="00600141">
      <w:pPr>
        <w:bidi/>
        <w:spacing w:line="276" w:lineRule="auto"/>
        <w:rPr>
          <w:rFonts w:asciiTheme="minorBidi" w:hAnsiTheme="minorBidi"/>
          <w:sz w:val="24"/>
          <w:szCs w:val="24"/>
          <w:rtl/>
          <w:lang w:bidi="ar-AE"/>
        </w:rPr>
      </w:pPr>
      <w:r w:rsidRPr="00600141">
        <w:rPr>
          <w:rFonts w:asciiTheme="minorBidi" w:hAnsiTheme="minorBidi"/>
          <w:sz w:val="24"/>
          <w:szCs w:val="24"/>
          <w:rtl/>
          <w:lang w:bidi="ar-AE"/>
        </w:rPr>
        <w:t>إذا خزّن المالَ البخيلُ فإنّه ... سيورثه غمّا ويعقبه وزرا</w:t>
      </w:r>
    </w:p>
    <w:p w:rsidR="00E37BA8" w:rsidRDefault="00E37BA8" w:rsidP="00600141">
      <w:pPr>
        <w:pStyle w:val="ListParagraph"/>
        <w:numPr>
          <w:ilvl w:val="0"/>
          <w:numId w:val="1"/>
        </w:numPr>
        <w:bidi/>
        <w:spacing w:line="276" w:lineRule="auto"/>
        <w:rPr>
          <w:rFonts w:asciiTheme="minorBidi" w:hAnsiTheme="minorBidi"/>
          <w:sz w:val="24"/>
          <w:szCs w:val="24"/>
          <w:lang w:bidi="ar-AE"/>
        </w:rPr>
      </w:pPr>
      <w:r w:rsidRPr="00600141">
        <w:rPr>
          <w:rFonts w:asciiTheme="minorBidi" w:hAnsiTheme="minorBidi"/>
          <w:sz w:val="24"/>
          <w:szCs w:val="24"/>
          <w:rtl/>
          <w:lang w:bidi="ar-AE"/>
        </w:rPr>
        <w:t>وقيل لبخيل: من أشجع الناس؟ قال: من سمع وقع أضراس الناس على طعامه ولم تنشق مرارته.</w:t>
      </w:r>
    </w:p>
    <w:p w:rsidR="00600141" w:rsidRPr="00600141" w:rsidRDefault="00600141" w:rsidP="00600141">
      <w:pPr>
        <w:pStyle w:val="ListParagraph"/>
        <w:bidi/>
        <w:spacing w:line="276" w:lineRule="auto"/>
        <w:rPr>
          <w:rFonts w:asciiTheme="minorBidi" w:hAnsiTheme="minorBidi"/>
          <w:sz w:val="24"/>
          <w:szCs w:val="24"/>
          <w:rtl/>
          <w:lang w:bidi="ar-AE"/>
        </w:rPr>
      </w:pPr>
    </w:p>
    <w:p w:rsidR="00600141" w:rsidRPr="00600141" w:rsidRDefault="00600141" w:rsidP="00600141">
      <w:pPr>
        <w:pStyle w:val="ListParagraph"/>
        <w:numPr>
          <w:ilvl w:val="0"/>
          <w:numId w:val="1"/>
        </w:numPr>
        <w:bidi/>
        <w:spacing w:line="276" w:lineRule="auto"/>
        <w:rPr>
          <w:rFonts w:asciiTheme="minorBidi" w:hAnsiTheme="minorBidi"/>
          <w:sz w:val="24"/>
          <w:szCs w:val="24"/>
          <w:rtl/>
          <w:lang w:bidi="ar-AE"/>
        </w:rPr>
      </w:pPr>
      <w:r w:rsidRPr="00600141">
        <w:rPr>
          <w:rFonts w:asciiTheme="minorBidi" w:hAnsiTheme="minorBidi"/>
          <w:b/>
          <w:bCs/>
          <w:sz w:val="24"/>
          <w:szCs w:val="24"/>
          <w:rtl/>
          <w:lang w:bidi="ar-AE"/>
        </w:rPr>
        <w:t xml:space="preserve">قيل </w:t>
      </w:r>
      <w:r w:rsidRPr="00600141">
        <w:rPr>
          <w:rFonts w:asciiTheme="minorBidi" w:hAnsiTheme="minorBidi"/>
          <w:sz w:val="24"/>
          <w:szCs w:val="24"/>
          <w:rtl/>
          <w:lang w:bidi="ar-AE"/>
        </w:rPr>
        <w:t>في وصف رجل بخيل :</w:t>
      </w:r>
    </w:p>
    <w:p w:rsidR="00600141" w:rsidRPr="00600141" w:rsidRDefault="00600141" w:rsidP="00600141">
      <w:pPr>
        <w:autoSpaceDE w:val="0"/>
        <w:autoSpaceDN w:val="0"/>
        <w:bidi/>
        <w:adjustRightInd w:val="0"/>
        <w:spacing w:after="0" w:line="276" w:lineRule="auto"/>
        <w:rPr>
          <w:rFonts w:asciiTheme="minorBidi" w:hAnsiTheme="minorBidi"/>
          <w:sz w:val="24"/>
          <w:szCs w:val="24"/>
          <w:rtl/>
          <w:lang w:bidi="ar-AE"/>
        </w:rPr>
      </w:pPr>
      <w:r w:rsidRPr="00600141">
        <w:rPr>
          <w:rFonts w:asciiTheme="minorBidi" w:hAnsiTheme="minorBidi"/>
          <w:sz w:val="24"/>
          <w:szCs w:val="24"/>
          <w:rtl/>
          <w:lang w:bidi="ar-AE"/>
        </w:rPr>
        <w:t>لو عبر البحر بأمواجه ... في ليلة مظلمة باردة</w:t>
      </w:r>
    </w:p>
    <w:p w:rsidR="00600141" w:rsidRPr="00600141" w:rsidRDefault="00600141" w:rsidP="00600141">
      <w:pPr>
        <w:bidi/>
        <w:spacing w:line="276" w:lineRule="auto"/>
        <w:rPr>
          <w:rFonts w:asciiTheme="minorBidi" w:hAnsiTheme="minorBidi"/>
          <w:sz w:val="24"/>
          <w:szCs w:val="24"/>
          <w:rtl/>
          <w:lang w:bidi="ar-AE"/>
        </w:rPr>
      </w:pPr>
      <w:r w:rsidRPr="00600141">
        <w:rPr>
          <w:rFonts w:asciiTheme="minorBidi" w:hAnsiTheme="minorBidi"/>
          <w:sz w:val="24"/>
          <w:szCs w:val="24"/>
          <w:rtl/>
          <w:lang w:bidi="ar-AE"/>
        </w:rPr>
        <w:t>وكفّه مملوءة خردلا ... ما سقطت من كفّه واحدة</w:t>
      </w:r>
    </w:p>
    <w:p w:rsidR="00600141" w:rsidRDefault="00600141" w:rsidP="00600141">
      <w:pPr>
        <w:pStyle w:val="ListParagraph"/>
        <w:numPr>
          <w:ilvl w:val="0"/>
          <w:numId w:val="1"/>
        </w:numPr>
        <w:autoSpaceDE w:val="0"/>
        <w:autoSpaceDN w:val="0"/>
        <w:bidi/>
        <w:adjustRightInd w:val="0"/>
        <w:spacing w:after="0" w:line="276" w:lineRule="auto"/>
        <w:rPr>
          <w:rFonts w:asciiTheme="minorBidi" w:hAnsiTheme="minorBidi"/>
          <w:sz w:val="24"/>
          <w:szCs w:val="24"/>
          <w:lang w:bidi="ar-AE"/>
        </w:rPr>
      </w:pPr>
      <w:r w:rsidRPr="00600141">
        <w:rPr>
          <w:rFonts w:asciiTheme="minorBidi" w:hAnsiTheme="minorBidi"/>
          <w:b/>
          <w:bCs/>
          <w:sz w:val="24"/>
          <w:szCs w:val="24"/>
          <w:rtl/>
          <w:lang w:bidi="ar-AE"/>
        </w:rPr>
        <w:t>ومن رؤساء أهل البخل محمد بن الجهم</w:t>
      </w:r>
      <w:r w:rsidRPr="00600141">
        <w:rPr>
          <w:rFonts w:asciiTheme="minorBidi" w:hAnsiTheme="minorBidi"/>
          <w:sz w:val="24"/>
          <w:szCs w:val="24"/>
          <w:rtl/>
          <w:lang w:bidi="ar-AE"/>
        </w:rPr>
        <w:t>، وهو الذي قال: وددت لو أن عشرة من الفقهاء وعشرة من الخطباء وعشرة من الشعراء وعشرة من الأدباء تواطأوا على ذمي واستسهلوا شتمي حتى ينتشر ذلك في الآفاق، فلا يمتد إلي أمل آمل ولا يبسط نحوي رجاء راج. وقال له أصحابه يوما إنّا نخشى أن نقعد عندك فوق مقدار شهوتك، فلو جعلت لنا علامة نعرف بها وقت استثقالك لمجالستنا، فقال: علامة ذلك أن أقول يا غلام هات الغداء.</w:t>
      </w:r>
    </w:p>
    <w:p w:rsidR="00600141" w:rsidRPr="00600141" w:rsidRDefault="00600141" w:rsidP="00600141">
      <w:pPr>
        <w:pStyle w:val="ListParagraph"/>
        <w:autoSpaceDE w:val="0"/>
        <w:autoSpaceDN w:val="0"/>
        <w:bidi/>
        <w:adjustRightInd w:val="0"/>
        <w:spacing w:after="0" w:line="276" w:lineRule="auto"/>
        <w:rPr>
          <w:rFonts w:asciiTheme="minorBidi" w:hAnsiTheme="minorBidi"/>
          <w:sz w:val="24"/>
          <w:szCs w:val="24"/>
          <w:rtl/>
          <w:lang w:bidi="ar-AE"/>
        </w:rPr>
      </w:pPr>
    </w:p>
    <w:p w:rsidR="00600141" w:rsidRPr="00600141" w:rsidRDefault="00600141" w:rsidP="00600141">
      <w:pPr>
        <w:pStyle w:val="ListParagraph"/>
        <w:numPr>
          <w:ilvl w:val="0"/>
          <w:numId w:val="1"/>
        </w:numPr>
        <w:autoSpaceDE w:val="0"/>
        <w:autoSpaceDN w:val="0"/>
        <w:bidi/>
        <w:adjustRightInd w:val="0"/>
        <w:spacing w:after="0" w:line="276" w:lineRule="auto"/>
        <w:rPr>
          <w:rFonts w:asciiTheme="minorBidi" w:hAnsiTheme="minorBidi"/>
          <w:sz w:val="24"/>
          <w:szCs w:val="24"/>
          <w:lang w:bidi="ar-AE"/>
        </w:rPr>
      </w:pPr>
      <w:r w:rsidRPr="00600141">
        <w:rPr>
          <w:rFonts w:asciiTheme="minorBidi" w:hAnsiTheme="minorBidi"/>
          <w:b/>
          <w:bCs/>
          <w:sz w:val="24"/>
          <w:szCs w:val="24"/>
          <w:rtl/>
          <w:lang w:bidi="ar-AE"/>
        </w:rPr>
        <w:t>وقف أعرابي</w:t>
      </w:r>
      <w:r w:rsidRPr="00600141">
        <w:rPr>
          <w:rFonts w:asciiTheme="minorBidi" w:hAnsiTheme="minorBidi"/>
          <w:sz w:val="24"/>
          <w:szCs w:val="24"/>
          <w:rtl/>
          <w:lang w:bidi="ar-AE"/>
        </w:rPr>
        <w:t xml:space="preserve"> على باب أبي الأسود وهي يتغدى، فسلم فرد عليه ثم أقبل على الأكل ولم يعزم عليه، فقال له الأعرابي: أما أني قد مررت بأهلك، قال: كذلك كان طريقك. قال: وامرأتك حبلى، قال: كذلك كان عهدي بها. قال: قد ولدت، قال: كان لا بد لها أن تلد. قال:ولدت غلامين. قال: كذلك كانت أمها. قال: مات أحدهما. قال: ما كانت تقوى على إرضاع اثنين. قال: ثم مات الآخر. قال: ما كان ليبقى بعد موت أخيه. وقال:ماتت الأم. قال: حزنا على ولديها. قال: ما أطيب طعامك. قال: لأجل ذلك أكلته وحدي وو الله لا ذقته يا أعرابي.</w:t>
      </w:r>
    </w:p>
    <w:p w:rsidR="00BA71DB" w:rsidRDefault="00BA71DB" w:rsidP="00600141">
      <w:pPr>
        <w:bidi/>
        <w:rPr>
          <w:rtl/>
          <w:lang w:bidi="ar-AE"/>
        </w:rPr>
      </w:pPr>
    </w:p>
    <w:p w:rsidR="00C039BE" w:rsidRPr="00064F38" w:rsidRDefault="00C039BE" w:rsidP="00C039BE">
      <w:pPr>
        <w:bidi/>
        <w:rPr>
          <w:b/>
          <w:bCs/>
          <w:sz w:val="24"/>
          <w:szCs w:val="24"/>
          <w:rtl/>
          <w:lang w:bidi="ar-AE"/>
        </w:rPr>
      </w:pPr>
      <w:r w:rsidRPr="00064F38">
        <w:rPr>
          <w:rFonts w:hint="cs"/>
          <w:b/>
          <w:bCs/>
          <w:sz w:val="24"/>
          <w:szCs w:val="24"/>
          <w:rtl/>
          <w:lang w:bidi="ar-AE"/>
        </w:rPr>
        <w:t xml:space="preserve">شخصيات حرف الباء </w:t>
      </w:r>
    </w:p>
    <w:p w:rsidR="00853BEA" w:rsidRPr="00064F38" w:rsidRDefault="00853BEA" w:rsidP="00600141">
      <w:pPr>
        <w:bidi/>
        <w:rPr>
          <w:b/>
          <w:bCs/>
          <w:sz w:val="24"/>
          <w:szCs w:val="24"/>
          <w:rtl/>
          <w:lang w:bidi="ar-AE"/>
        </w:rPr>
      </w:pPr>
      <w:r w:rsidRPr="00064F38">
        <w:rPr>
          <w:rFonts w:hint="cs"/>
          <w:b/>
          <w:bCs/>
          <w:sz w:val="24"/>
          <w:szCs w:val="24"/>
          <w:rtl/>
          <w:lang w:bidi="ar-AE"/>
        </w:rPr>
        <w:t>البيروني :</w:t>
      </w:r>
    </w:p>
    <w:p w:rsidR="00853BEA" w:rsidRPr="00064F38" w:rsidRDefault="00853BEA" w:rsidP="00600141">
      <w:pPr>
        <w:bidi/>
        <w:rPr>
          <w:sz w:val="24"/>
          <w:szCs w:val="24"/>
          <w:rtl/>
          <w:lang w:bidi="ar-AE"/>
        </w:rPr>
      </w:pPr>
      <w:r w:rsidRPr="00064F38">
        <w:rPr>
          <w:rFonts w:hint="cs"/>
          <w:sz w:val="24"/>
          <w:szCs w:val="24"/>
          <w:rtl/>
          <w:lang w:bidi="ar-AE"/>
        </w:rPr>
        <w:t xml:space="preserve">أبو الريحان محمد بن أحمد البيروني من علماء </w:t>
      </w:r>
      <w:r w:rsidR="00225A0C" w:rsidRPr="00064F38">
        <w:rPr>
          <w:rFonts w:hint="cs"/>
          <w:sz w:val="24"/>
          <w:szCs w:val="24"/>
          <w:rtl/>
          <w:lang w:bidi="ar-AE"/>
        </w:rPr>
        <w:t>القرن الرابع الهجري، تُوفي أباه وهو صغير فاضطرت أمه إلى العمل حتى توفر لابنها القو</w:t>
      </w:r>
      <w:r w:rsidR="00C039BE" w:rsidRPr="00064F38">
        <w:rPr>
          <w:rFonts w:hint="cs"/>
          <w:sz w:val="24"/>
          <w:szCs w:val="24"/>
          <w:rtl/>
          <w:lang w:bidi="ar-AE"/>
        </w:rPr>
        <w:t>ت والكسوة وحتى يتفرغ  هو للتعلم.</w:t>
      </w:r>
    </w:p>
    <w:p w:rsidR="00C039BE" w:rsidRPr="00064F38" w:rsidRDefault="00C039BE" w:rsidP="00C039BE">
      <w:pPr>
        <w:bidi/>
        <w:rPr>
          <w:sz w:val="24"/>
          <w:szCs w:val="24"/>
          <w:rtl/>
          <w:lang w:bidi="ar-AE"/>
        </w:rPr>
      </w:pPr>
      <w:r w:rsidRPr="00064F38">
        <w:rPr>
          <w:sz w:val="24"/>
          <w:szCs w:val="24"/>
          <w:rtl/>
          <w:lang w:bidi="ar-AE"/>
        </w:rPr>
        <w:t>عرَّفه </w:t>
      </w:r>
      <w:bookmarkStart w:id="1" w:name="lnk"/>
      <w:bookmarkEnd w:id="1"/>
      <w:r w:rsidRPr="00064F38">
        <w:rPr>
          <w:sz w:val="24"/>
          <w:szCs w:val="24"/>
          <w:rtl/>
          <w:lang w:bidi="ar-AE"/>
        </w:rPr>
        <w:t>جورج سارتون في كتابه (مقدمة لدراسة تاريخ العلم) بقوله عنه: "كان رحّالة وفيلسوفًا، ورياضيًّا، وفلكيًّا، وجغرافيًّا، وعالمًا موسوعيًّا، ومن أكبر عظماء الإسلام، ومن أكابر علماء العالم". ووصفه المستشرق الألماني سخاو بقوله: "أعظم عقلية عرفها التاريخ</w:t>
      </w:r>
      <w:r w:rsidRPr="00064F38">
        <w:rPr>
          <w:sz w:val="24"/>
          <w:szCs w:val="24"/>
          <w:lang w:bidi="ar-AE"/>
        </w:rPr>
        <w:t>"</w:t>
      </w:r>
    </w:p>
    <w:p w:rsidR="00C039BE" w:rsidRPr="00064F38" w:rsidRDefault="00C039BE" w:rsidP="00C039BE">
      <w:pPr>
        <w:bidi/>
        <w:rPr>
          <w:sz w:val="24"/>
          <w:szCs w:val="24"/>
          <w:rtl/>
          <w:lang w:bidi="ar-AE"/>
        </w:rPr>
      </w:pPr>
      <w:r w:rsidRPr="00064F38">
        <w:rPr>
          <w:rFonts w:hint="cs"/>
          <w:sz w:val="24"/>
          <w:szCs w:val="24"/>
          <w:rtl/>
          <w:lang w:bidi="ar-AE"/>
        </w:rPr>
        <w:t xml:space="preserve">أطلقت ناسا </w:t>
      </w:r>
      <w:r w:rsidRPr="00064F38">
        <w:rPr>
          <w:sz w:val="24"/>
          <w:szCs w:val="24"/>
          <w:rtl/>
          <w:lang w:bidi="ar-AE"/>
        </w:rPr>
        <w:t>على فوهة من فوهات سطح القمر</w:t>
      </w:r>
      <w:r w:rsidRPr="00064F38">
        <w:rPr>
          <w:rFonts w:hint="cs"/>
          <w:sz w:val="24"/>
          <w:szCs w:val="24"/>
          <w:rtl/>
          <w:lang w:bidi="ar-AE"/>
        </w:rPr>
        <w:t xml:space="preserve"> اسم البيروني </w:t>
      </w:r>
      <w:r w:rsidRPr="00064F38">
        <w:rPr>
          <w:sz w:val="24"/>
          <w:szCs w:val="24"/>
          <w:rtl/>
          <w:lang w:bidi="ar-AE"/>
        </w:rPr>
        <w:t xml:space="preserve"> عام  (1970 للميلاد)، تكريما لإسهاماته القيمة في علم الفلك</w:t>
      </w:r>
      <w:r w:rsidRPr="00064F38">
        <w:rPr>
          <w:sz w:val="24"/>
          <w:szCs w:val="24"/>
          <w:lang w:bidi="ar-AE"/>
        </w:rPr>
        <w:t>. </w:t>
      </w:r>
    </w:p>
    <w:p w:rsidR="00C039BE" w:rsidRPr="00064F38" w:rsidRDefault="00C039BE" w:rsidP="00C039BE">
      <w:pPr>
        <w:pStyle w:val="NormalWeb"/>
        <w:bidi/>
        <w:spacing w:before="0" w:beforeAutospacing="0" w:after="300" w:afterAutospacing="0" w:line="432" w:lineRule="atLeast"/>
        <w:rPr>
          <w:rFonts w:asciiTheme="minorHAnsi" w:eastAsiaTheme="minorHAnsi" w:hAnsiTheme="minorHAnsi" w:cstheme="minorBidi"/>
          <w:lang w:bidi="ar-AE"/>
        </w:rPr>
      </w:pPr>
      <w:r w:rsidRPr="00064F38">
        <w:rPr>
          <w:rFonts w:asciiTheme="minorHAnsi" w:eastAsiaTheme="minorHAnsi" w:hAnsiTheme="minorHAnsi" w:cstheme="minorBidi"/>
          <w:rtl/>
          <w:lang w:bidi="ar-AE"/>
        </w:rPr>
        <w:t xml:space="preserve">ويعتبر البيروني أحدَ ألمع الوجوه التي يمكن أن تعتز بها الثقافة العربية من خلال تاريخ الفكر الإسلامي وأكثرها جاذبية. فعلى الرغم من أن اسم البيروني يحتل مكانته من الأدب العربي في ميدان الجغرافيا والرحلات، إلا أنه يتبين لنا من خلال </w:t>
      </w:r>
      <w:r w:rsidRPr="00064F38">
        <w:rPr>
          <w:rFonts w:asciiTheme="minorHAnsi" w:eastAsiaTheme="minorHAnsi" w:hAnsiTheme="minorHAnsi" w:cstheme="minorBidi" w:hint="cs"/>
          <w:rtl/>
          <w:lang w:bidi="ar-AE"/>
        </w:rPr>
        <w:t xml:space="preserve">مصنفاته الكثيرة في شتى العلوم </w:t>
      </w:r>
      <w:r w:rsidRPr="00064F38">
        <w:rPr>
          <w:rFonts w:asciiTheme="minorHAnsi" w:eastAsiaTheme="minorHAnsi" w:hAnsiTheme="minorHAnsi" w:cstheme="minorBidi"/>
          <w:rtl/>
          <w:lang w:bidi="ar-AE"/>
        </w:rPr>
        <w:t xml:space="preserve"> أنه لم يكن جغرافيًّا فحسب، بل كان رياضيًّا وفلكيًّا، وفيلسوفًا، وشاعرًا وأديبًا، وعالم اجتماعٍ ومؤرخًا</w:t>
      </w:r>
      <w:r w:rsidRPr="00064F38">
        <w:rPr>
          <w:rFonts w:asciiTheme="minorHAnsi" w:eastAsiaTheme="minorHAnsi" w:hAnsiTheme="minorHAnsi" w:cstheme="minorBidi"/>
          <w:lang w:bidi="ar-AE"/>
        </w:rPr>
        <w:t>!!</w:t>
      </w:r>
    </w:p>
    <w:p w:rsidR="00C039BE" w:rsidRPr="00064F38" w:rsidRDefault="00C039BE" w:rsidP="00C039BE">
      <w:pPr>
        <w:pStyle w:val="NormalWeb"/>
        <w:bidi/>
        <w:spacing w:before="0" w:beforeAutospacing="0" w:after="300" w:afterAutospacing="0" w:line="432" w:lineRule="atLeast"/>
        <w:rPr>
          <w:rFonts w:asciiTheme="minorHAnsi" w:eastAsiaTheme="minorHAnsi" w:hAnsiTheme="minorHAnsi" w:cstheme="minorBidi"/>
          <w:lang w:bidi="ar-AE"/>
        </w:rPr>
      </w:pPr>
      <w:r w:rsidRPr="00064F38">
        <w:rPr>
          <w:rFonts w:asciiTheme="minorHAnsi" w:eastAsiaTheme="minorHAnsi" w:hAnsiTheme="minorHAnsi" w:cstheme="minorBidi"/>
          <w:rtl/>
          <w:lang w:bidi="ar-AE"/>
        </w:rPr>
        <w:t>نعم كان كلَّ أولئك، وبرز في كل فروع المعرفة الإنسانية هذه، وبعبارة أخرى: كان مؤلفًا انتظم نشاطه كل دائرة العلوم المعاصرة له، والتي تحتل بينها العلوم الرياضية والفيزيائية مكانة الصدارة عنده</w:t>
      </w:r>
    </w:p>
    <w:p w:rsidR="00225A0C" w:rsidRPr="00064F38" w:rsidRDefault="00225A0C" w:rsidP="00600141">
      <w:pPr>
        <w:bidi/>
        <w:rPr>
          <w:sz w:val="24"/>
          <w:szCs w:val="24"/>
          <w:rtl/>
          <w:lang w:bidi="ar-AE"/>
        </w:rPr>
      </w:pPr>
    </w:p>
    <w:p w:rsidR="00225A0C" w:rsidRPr="00064F38" w:rsidRDefault="00225A0C" w:rsidP="00600141">
      <w:pPr>
        <w:bidi/>
        <w:rPr>
          <w:sz w:val="24"/>
          <w:szCs w:val="24"/>
          <w:rtl/>
          <w:lang w:bidi="ar-AE"/>
        </w:rPr>
      </w:pPr>
      <w:r w:rsidRPr="00064F38">
        <w:rPr>
          <w:rFonts w:hint="cs"/>
          <w:sz w:val="24"/>
          <w:szCs w:val="24"/>
          <w:rtl/>
          <w:lang w:bidi="ar-AE"/>
        </w:rPr>
        <w:t xml:space="preserve">مؤلفاته  الآثار الباقية عن القرون الماضية درس فيه الايام والشهور والسنين عن الأمم القديمة والتقاويم وما أدخل عليها من تغيير وتعديلات وجداول تفصيلية للأشهر الفارسية والعبرية والرومية والهندية والتركية </w:t>
      </w:r>
    </w:p>
    <w:p w:rsidR="00225A0C" w:rsidRPr="00064F38" w:rsidRDefault="00225A0C" w:rsidP="00600141">
      <w:pPr>
        <w:bidi/>
        <w:rPr>
          <w:sz w:val="24"/>
          <w:szCs w:val="24"/>
          <w:rtl/>
          <w:lang w:bidi="ar-AE"/>
        </w:rPr>
      </w:pPr>
      <w:r w:rsidRPr="00064F38">
        <w:rPr>
          <w:rFonts w:hint="cs"/>
          <w:sz w:val="24"/>
          <w:szCs w:val="24"/>
          <w:rtl/>
          <w:lang w:bidi="ar-AE"/>
        </w:rPr>
        <w:t xml:space="preserve">كتاب تاريخ الهند تكلم فيه عن لغة أهل الهند وعاداتهم وتقاليدهم </w:t>
      </w:r>
    </w:p>
    <w:p w:rsidR="00225A0C" w:rsidRDefault="00225A0C" w:rsidP="00600141">
      <w:pPr>
        <w:bidi/>
        <w:rPr>
          <w:sz w:val="24"/>
          <w:szCs w:val="24"/>
          <w:rtl/>
          <w:lang w:bidi="ar-AE"/>
        </w:rPr>
      </w:pPr>
      <w:r w:rsidRPr="00064F38">
        <w:rPr>
          <w:rFonts w:hint="cs"/>
          <w:sz w:val="24"/>
          <w:szCs w:val="24"/>
          <w:rtl/>
          <w:lang w:bidi="ar-AE"/>
        </w:rPr>
        <w:t>كتاب امتحان الشمس</w:t>
      </w:r>
    </w:p>
    <w:p w:rsidR="002A4EEB" w:rsidRPr="002A4EEB" w:rsidRDefault="002A4EEB" w:rsidP="002A4EEB">
      <w:pPr>
        <w:bidi/>
        <w:rPr>
          <w:b/>
          <w:bCs/>
          <w:sz w:val="24"/>
          <w:szCs w:val="24"/>
          <w:rtl/>
          <w:lang w:bidi="ar-AE"/>
        </w:rPr>
      </w:pPr>
      <w:r w:rsidRPr="002A4EEB">
        <w:rPr>
          <w:rFonts w:hint="cs"/>
          <w:b/>
          <w:bCs/>
          <w:sz w:val="24"/>
          <w:szCs w:val="24"/>
          <w:rtl/>
          <w:lang w:bidi="ar-AE"/>
        </w:rPr>
        <w:t xml:space="preserve">البُحتري: </w:t>
      </w:r>
    </w:p>
    <w:p w:rsidR="002A4EEB" w:rsidRPr="00064F38" w:rsidRDefault="002A4EEB" w:rsidP="002A4EEB">
      <w:pPr>
        <w:bidi/>
        <w:rPr>
          <w:sz w:val="24"/>
          <w:szCs w:val="24"/>
          <w:rtl/>
          <w:lang w:bidi="ar-AE"/>
        </w:rPr>
      </w:pPr>
      <w:r>
        <w:rPr>
          <w:rFonts w:hint="cs"/>
          <w:sz w:val="24"/>
          <w:szCs w:val="24"/>
          <w:rtl/>
          <w:lang w:bidi="ar-AE"/>
        </w:rPr>
        <w:t xml:space="preserve">اسمه </w:t>
      </w:r>
      <w:r w:rsidRPr="002A4EEB">
        <w:rPr>
          <w:sz w:val="24"/>
          <w:szCs w:val="24"/>
          <w:rtl/>
          <w:lang w:bidi="ar-AE"/>
        </w:rPr>
        <w:t xml:space="preserve">الوليد بن عبيد </w:t>
      </w:r>
      <w:r>
        <w:rPr>
          <w:sz w:val="24"/>
          <w:szCs w:val="24"/>
          <w:rtl/>
          <w:lang w:bidi="ar-AE"/>
        </w:rPr>
        <w:t>بن يحيى الطائي أبو عبادة البحتر</w:t>
      </w:r>
      <w:r>
        <w:rPr>
          <w:rFonts w:hint="cs"/>
          <w:sz w:val="24"/>
          <w:szCs w:val="24"/>
          <w:rtl/>
          <w:lang w:bidi="ar-AE"/>
        </w:rPr>
        <w:t xml:space="preserve">ي عاش في القرن الثالث الهجري </w:t>
      </w:r>
      <w:r w:rsidRPr="002A4EEB">
        <w:rPr>
          <w:sz w:val="24"/>
          <w:szCs w:val="24"/>
          <w:lang w:bidi="ar-AE"/>
        </w:rPr>
        <w:t>.</w:t>
      </w:r>
      <w:r w:rsidRPr="002A4EEB">
        <w:rPr>
          <w:sz w:val="24"/>
          <w:szCs w:val="24"/>
          <w:lang w:bidi="ar-AE"/>
        </w:rPr>
        <w:br/>
      </w:r>
      <w:r>
        <w:rPr>
          <w:rFonts w:hint="cs"/>
          <w:sz w:val="24"/>
          <w:szCs w:val="24"/>
          <w:rtl/>
          <w:lang w:bidi="ar-AE"/>
        </w:rPr>
        <w:t xml:space="preserve">وهو </w:t>
      </w:r>
      <w:r w:rsidRPr="002A4EEB">
        <w:rPr>
          <w:sz w:val="24"/>
          <w:szCs w:val="24"/>
          <w:rtl/>
          <w:lang w:bidi="ar-AE"/>
        </w:rPr>
        <w:t>شاعر كبير، يقال لشعره سلاسل الذهب، وهو أحد الثلاثة الذين كانوا أشعر أبناء عصرهم، المتنبي وأبو تمام والبحتري، قيل لأبي العلاء المعري: أي الثلاثة أشعر؟ فقال: المتنبي وأبو تمام حكيمان وإنما الشاعر البحتري</w:t>
      </w:r>
      <w:r w:rsidRPr="002A4EEB">
        <w:rPr>
          <w:sz w:val="24"/>
          <w:szCs w:val="24"/>
          <w:lang w:bidi="ar-AE"/>
        </w:rPr>
        <w:t>.</w:t>
      </w:r>
      <w:r w:rsidRPr="002A4EEB">
        <w:rPr>
          <w:sz w:val="24"/>
          <w:szCs w:val="24"/>
          <w:lang w:bidi="ar-AE"/>
        </w:rPr>
        <w:br/>
      </w:r>
      <w:r w:rsidRPr="002A4EEB">
        <w:rPr>
          <w:sz w:val="24"/>
          <w:szCs w:val="24"/>
          <w:rtl/>
          <w:lang w:bidi="ar-AE"/>
        </w:rPr>
        <w:t>وأفاد مرجوليوث في دائرة المعارف أن النقاد الغربيين يرون البحتري أقل فطنة من المتنبي و أوفر شاعرية من أبي تمام</w:t>
      </w:r>
      <w:r w:rsidRPr="002A4EEB">
        <w:rPr>
          <w:sz w:val="24"/>
          <w:szCs w:val="24"/>
          <w:lang w:bidi="ar-AE"/>
        </w:rPr>
        <w:t>.</w:t>
      </w:r>
      <w:r w:rsidRPr="002A4EEB">
        <w:rPr>
          <w:sz w:val="24"/>
          <w:szCs w:val="24"/>
          <w:lang w:bidi="ar-AE"/>
        </w:rPr>
        <w:br/>
      </w:r>
      <w:r w:rsidRPr="002A4EEB">
        <w:rPr>
          <w:sz w:val="24"/>
          <w:szCs w:val="24"/>
          <w:rtl/>
          <w:lang w:bidi="ar-AE"/>
        </w:rPr>
        <w:lastRenderedPageBreak/>
        <w:t>ولد</w:t>
      </w:r>
      <w:r>
        <w:rPr>
          <w:rFonts w:hint="cs"/>
          <w:sz w:val="24"/>
          <w:szCs w:val="24"/>
          <w:rtl/>
          <w:lang w:bidi="ar-AE"/>
        </w:rPr>
        <w:t xml:space="preserve"> بمنطقة </w:t>
      </w:r>
      <w:r w:rsidRPr="002A4EEB">
        <w:rPr>
          <w:sz w:val="24"/>
          <w:szCs w:val="24"/>
          <w:rtl/>
          <w:lang w:bidi="ar-AE"/>
        </w:rPr>
        <w:t>بين حلب والفرات ورحل إلى العراق فاتصل بجماعة من الخلفاء أولهم المتوكل العباسي وتوفي بمنبج</w:t>
      </w:r>
      <w:r w:rsidRPr="002A4EEB">
        <w:rPr>
          <w:sz w:val="24"/>
          <w:szCs w:val="24"/>
          <w:lang w:bidi="ar-AE"/>
        </w:rPr>
        <w:t>.</w:t>
      </w:r>
      <w:r w:rsidRPr="002A4EEB">
        <w:rPr>
          <w:sz w:val="24"/>
          <w:szCs w:val="24"/>
          <w:lang w:bidi="ar-AE"/>
        </w:rPr>
        <w:br/>
      </w:r>
      <w:r w:rsidRPr="002A4EEB">
        <w:rPr>
          <w:sz w:val="24"/>
          <w:szCs w:val="24"/>
          <w:rtl/>
          <w:lang w:bidi="ar-AE"/>
        </w:rPr>
        <w:t>له كتاب الحماسة، على مثال حماسة أبي تمام</w:t>
      </w:r>
      <w:r w:rsidRPr="002A4EEB">
        <w:rPr>
          <w:sz w:val="24"/>
          <w:szCs w:val="24"/>
          <w:lang w:bidi="ar-AE"/>
        </w:rPr>
        <w:t>.</w:t>
      </w:r>
    </w:p>
    <w:p w:rsidR="00C039BE" w:rsidRPr="009B5E02" w:rsidRDefault="00C039BE" w:rsidP="00C039BE">
      <w:pPr>
        <w:bidi/>
        <w:rPr>
          <w:b/>
          <w:bCs/>
          <w:sz w:val="24"/>
          <w:szCs w:val="24"/>
          <w:rtl/>
          <w:lang w:bidi="ar-AE"/>
        </w:rPr>
      </w:pPr>
    </w:p>
    <w:p w:rsidR="00225A0C" w:rsidRPr="009B5E02" w:rsidRDefault="004675FA" w:rsidP="00600141">
      <w:pPr>
        <w:bidi/>
        <w:rPr>
          <w:b/>
          <w:bCs/>
          <w:sz w:val="24"/>
          <w:szCs w:val="24"/>
          <w:rtl/>
          <w:lang w:bidi="ar-AE"/>
        </w:rPr>
      </w:pPr>
      <w:r w:rsidRPr="009B5E02">
        <w:rPr>
          <w:rFonts w:hint="cs"/>
          <w:b/>
          <w:bCs/>
          <w:sz w:val="24"/>
          <w:szCs w:val="24"/>
          <w:rtl/>
          <w:lang w:bidi="ar-AE"/>
        </w:rPr>
        <w:t>أبيات حرف الباء :</w:t>
      </w:r>
    </w:p>
    <w:p w:rsidR="004675FA" w:rsidRPr="00064F38" w:rsidRDefault="004675FA" w:rsidP="00064F38">
      <w:pPr>
        <w:pStyle w:val="ListParagraph"/>
        <w:numPr>
          <w:ilvl w:val="0"/>
          <w:numId w:val="1"/>
        </w:numPr>
        <w:bidi/>
        <w:spacing w:line="276" w:lineRule="auto"/>
        <w:rPr>
          <w:sz w:val="24"/>
          <w:szCs w:val="24"/>
          <w:rtl/>
          <w:lang w:bidi="ar-AE"/>
        </w:rPr>
      </w:pPr>
      <w:r w:rsidRPr="00064F38">
        <w:rPr>
          <w:rFonts w:hint="cs"/>
          <w:sz w:val="24"/>
          <w:szCs w:val="24"/>
          <w:rtl/>
          <w:lang w:bidi="ar-AE"/>
        </w:rPr>
        <w:t xml:space="preserve">بنا فوق ما تشكو فصبرا لعلنا . . . نرى فرجا يشفي السقام قريبا </w:t>
      </w:r>
    </w:p>
    <w:p w:rsidR="004675FA" w:rsidRPr="00064F38" w:rsidRDefault="004675FA" w:rsidP="00064F38">
      <w:pPr>
        <w:pStyle w:val="ListParagraph"/>
        <w:numPr>
          <w:ilvl w:val="0"/>
          <w:numId w:val="1"/>
        </w:numPr>
        <w:bidi/>
        <w:spacing w:line="276" w:lineRule="auto"/>
        <w:rPr>
          <w:sz w:val="24"/>
          <w:szCs w:val="24"/>
          <w:rtl/>
          <w:lang w:bidi="ar-AE"/>
        </w:rPr>
      </w:pPr>
      <w:r w:rsidRPr="00064F38">
        <w:rPr>
          <w:rFonts w:hint="cs"/>
          <w:sz w:val="24"/>
          <w:szCs w:val="24"/>
          <w:rtl/>
          <w:lang w:bidi="ar-AE"/>
        </w:rPr>
        <w:t xml:space="preserve">بالملح نصلح ما نخشى تغيره . . . فكيف بالملح إن حلًت به الغير </w:t>
      </w:r>
    </w:p>
    <w:p w:rsidR="004675FA" w:rsidRPr="00064F38" w:rsidRDefault="004675FA" w:rsidP="00064F38">
      <w:pPr>
        <w:pStyle w:val="ListParagraph"/>
        <w:numPr>
          <w:ilvl w:val="0"/>
          <w:numId w:val="1"/>
        </w:numPr>
        <w:bidi/>
        <w:spacing w:line="276" w:lineRule="auto"/>
        <w:rPr>
          <w:sz w:val="24"/>
          <w:szCs w:val="24"/>
          <w:rtl/>
          <w:lang w:bidi="ar-AE"/>
        </w:rPr>
      </w:pPr>
      <w:r w:rsidRPr="00064F38">
        <w:rPr>
          <w:rFonts w:hint="cs"/>
          <w:sz w:val="24"/>
          <w:szCs w:val="24"/>
          <w:rtl/>
          <w:lang w:bidi="ar-AE"/>
        </w:rPr>
        <w:t xml:space="preserve">بني عمنا إن العداوة شأنها . . . ضغائن تبقى في نفوس الأقارب </w:t>
      </w:r>
    </w:p>
    <w:p w:rsidR="00384934" w:rsidRPr="00064F38" w:rsidRDefault="00384934" w:rsidP="00064F38">
      <w:pPr>
        <w:pStyle w:val="ListParagraph"/>
        <w:numPr>
          <w:ilvl w:val="0"/>
          <w:numId w:val="1"/>
        </w:numPr>
        <w:bidi/>
        <w:spacing w:line="276" w:lineRule="auto"/>
        <w:rPr>
          <w:sz w:val="24"/>
          <w:szCs w:val="24"/>
          <w:rtl/>
          <w:lang w:bidi="ar-AE"/>
        </w:rPr>
      </w:pPr>
      <w:r w:rsidRPr="00064F38">
        <w:rPr>
          <w:rFonts w:hint="cs"/>
          <w:sz w:val="24"/>
          <w:szCs w:val="24"/>
          <w:rtl/>
          <w:lang w:bidi="ar-AE"/>
        </w:rPr>
        <w:t xml:space="preserve">بقدر الكد تكتسب المعالي . . . ومن طلب العلا  سهر الليالي </w:t>
      </w:r>
    </w:p>
    <w:p w:rsidR="00384934" w:rsidRPr="00064F38" w:rsidRDefault="00064F38" w:rsidP="00064F38">
      <w:pPr>
        <w:bidi/>
        <w:spacing w:line="276" w:lineRule="auto"/>
        <w:rPr>
          <w:sz w:val="24"/>
          <w:szCs w:val="24"/>
          <w:rtl/>
          <w:lang w:bidi="ar-AE"/>
        </w:rPr>
      </w:pPr>
      <w:r w:rsidRPr="00064F38">
        <w:rPr>
          <w:rFonts w:hint="cs"/>
          <w:sz w:val="24"/>
          <w:szCs w:val="24"/>
          <w:rtl/>
          <w:lang w:bidi="ar-AE"/>
        </w:rPr>
        <w:t xml:space="preserve">           </w:t>
      </w:r>
      <w:r w:rsidR="00384934" w:rsidRPr="00064F38">
        <w:rPr>
          <w:rFonts w:hint="cs"/>
          <w:sz w:val="24"/>
          <w:szCs w:val="24"/>
          <w:rtl/>
          <w:lang w:bidi="ar-AE"/>
        </w:rPr>
        <w:t>ومن طلب العلا  من غير كد . . . أضاع العمر في طلب المحال</w:t>
      </w:r>
    </w:p>
    <w:p w:rsidR="00384934" w:rsidRPr="00064F38" w:rsidRDefault="00064F38" w:rsidP="00064F38">
      <w:pPr>
        <w:bidi/>
        <w:spacing w:line="276" w:lineRule="auto"/>
        <w:rPr>
          <w:sz w:val="24"/>
          <w:szCs w:val="24"/>
          <w:rtl/>
          <w:lang w:bidi="ar-AE"/>
        </w:rPr>
      </w:pPr>
      <w:r w:rsidRPr="00064F38">
        <w:rPr>
          <w:rFonts w:hint="cs"/>
          <w:sz w:val="24"/>
          <w:szCs w:val="24"/>
          <w:rtl/>
          <w:lang w:bidi="ar-AE"/>
        </w:rPr>
        <w:t xml:space="preserve">            </w:t>
      </w:r>
      <w:r w:rsidR="00384934" w:rsidRPr="00064F38">
        <w:rPr>
          <w:rFonts w:hint="cs"/>
          <w:sz w:val="24"/>
          <w:szCs w:val="24"/>
          <w:rtl/>
          <w:lang w:bidi="ar-AE"/>
        </w:rPr>
        <w:t xml:space="preserve">تروم العز ثم تنام ليلاً؟! . . . يغوص البحر من طلب اللآلي </w:t>
      </w:r>
    </w:p>
    <w:p w:rsidR="00384934" w:rsidRPr="00064F38" w:rsidRDefault="008D03DF" w:rsidP="00064F38">
      <w:pPr>
        <w:pStyle w:val="ListParagraph"/>
        <w:numPr>
          <w:ilvl w:val="0"/>
          <w:numId w:val="1"/>
        </w:numPr>
        <w:bidi/>
        <w:spacing w:line="276" w:lineRule="auto"/>
        <w:rPr>
          <w:sz w:val="24"/>
          <w:szCs w:val="24"/>
          <w:rtl/>
          <w:lang w:bidi="ar-AE"/>
        </w:rPr>
      </w:pPr>
      <w:r w:rsidRPr="00064F38">
        <w:rPr>
          <w:sz w:val="24"/>
          <w:szCs w:val="24"/>
          <w:rtl/>
          <w:lang w:bidi="ar-AE"/>
        </w:rPr>
        <w:t>بلادُ اللهِ واسعةٌ فضاها .. ورزقُ اللهِ في الدنيا فسيحُ</w:t>
      </w:r>
      <w:r w:rsidRPr="00064F38">
        <w:rPr>
          <w:sz w:val="24"/>
          <w:szCs w:val="24"/>
          <w:lang w:bidi="ar-AE"/>
        </w:rPr>
        <w:br/>
      </w:r>
      <w:r w:rsidRPr="00064F38">
        <w:rPr>
          <w:sz w:val="24"/>
          <w:szCs w:val="24"/>
          <w:rtl/>
          <w:lang w:bidi="ar-AE"/>
        </w:rPr>
        <w:t>فقل للقاعدينَ على هوانٍ .. إذا ضاقتْ بكم أرضٌ فسيحوا</w:t>
      </w:r>
      <w:r w:rsidRPr="00064F38">
        <w:rPr>
          <w:sz w:val="24"/>
          <w:szCs w:val="24"/>
          <w:lang w:bidi="ar-AE"/>
        </w:rPr>
        <w:t> </w:t>
      </w:r>
    </w:p>
    <w:p w:rsidR="00064F38" w:rsidRPr="00064F38" w:rsidRDefault="00064F38" w:rsidP="00064F38">
      <w:pPr>
        <w:bidi/>
        <w:spacing w:line="276" w:lineRule="auto"/>
        <w:rPr>
          <w:sz w:val="24"/>
          <w:szCs w:val="24"/>
          <w:rtl/>
          <w:lang w:bidi="ar-AE"/>
        </w:rPr>
      </w:pPr>
    </w:p>
    <w:p w:rsidR="00064F38" w:rsidRDefault="00064F38" w:rsidP="00064F38">
      <w:pPr>
        <w:pStyle w:val="ListParagraph"/>
        <w:numPr>
          <w:ilvl w:val="0"/>
          <w:numId w:val="1"/>
        </w:numPr>
        <w:bidi/>
        <w:spacing w:line="276" w:lineRule="auto"/>
        <w:rPr>
          <w:sz w:val="24"/>
          <w:szCs w:val="24"/>
          <w:lang w:bidi="ar-AE"/>
        </w:rPr>
      </w:pPr>
      <w:r w:rsidRPr="00064F38">
        <w:rPr>
          <w:sz w:val="24"/>
          <w:szCs w:val="24"/>
          <w:rtl/>
          <w:lang w:bidi="ar-AE"/>
        </w:rPr>
        <w:t>بادر شبابك أن تهرما ... وصحة جسمك أن تسقما</w:t>
      </w:r>
      <w:r w:rsidRPr="00064F38">
        <w:rPr>
          <w:sz w:val="24"/>
          <w:szCs w:val="24"/>
          <w:lang w:bidi="ar-AE"/>
        </w:rPr>
        <w:br/>
      </w:r>
      <w:r w:rsidRPr="00064F38">
        <w:rPr>
          <w:sz w:val="24"/>
          <w:szCs w:val="24"/>
          <w:rtl/>
          <w:lang w:bidi="ar-AE"/>
        </w:rPr>
        <w:t>وأيامَ عيشكَ قبل الممات ... فما قصرُ من عاشَ أن يهرما</w:t>
      </w:r>
      <w:r w:rsidRPr="00064F38">
        <w:rPr>
          <w:sz w:val="24"/>
          <w:szCs w:val="24"/>
          <w:lang w:bidi="ar-AE"/>
        </w:rPr>
        <w:br/>
      </w:r>
      <w:r w:rsidRPr="00064F38">
        <w:rPr>
          <w:sz w:val="24"/>
          <w:szCs w:val="24"/>
          <w:rtl/>
          <w:lang w:bidi="ar-AE"/>
        </w:rPr>
        <w:t>ووقت فراغك بادر به ... لياليَ شُغلك في بعض ما</w:t>
      </w:r>
      <w:r w:rsidRPr="00064F38">
        <w:rPr>
          <w:sz w:val="24"/>
          <w:szCs w:val="24"/>
          <w:lang w:bidi="ar-AE"/>
        </w:rPr>
        <w:br/>
      </w:r>
      <w:r w:rsidRPr="00064F38">
        <w:rPr>
          <w:sz w:val="24"/>
          <w:szCs w:val="24"/>
          <w:rtl/>
          <w:lang w:bidi="ar-AE"/>
        </w:rPr>
        <w:t>فقدم فكل امرئٍ قادمُ ... على علم ما كان قد قدما</w:t>
      </w:r>
    </w:p>
    <w:p w:rsidR="002E2DE5" w:rsidRPr="002E2DE5" w:rsidRDefault="002E2DE5" w:rsidP="002E2DE5">
      <w:pPr>
        <w:pStyle w:val="ListParagraph"/>
        <w:rPr>
          <w:sz w:val="24"/>
          <w:szCs w:val="24"/>
          <w:rtl/>
          <w:lang w:bidi="ar-AE"/>
        </w:rPr>
      </w:pPr>
    </w:p>
    <w:p w:rsidR="002E2DE5" w:rsidRPr="009B5E02" w:rsidRDefault="00153D14" w:rsidP="002E2DE5">
      <w:pPr>
        <w:bidi/>
        <w:spacing w:line="276" w:lineRule="auto"/>
        <w:rPr>
          <w:b/>
          <w:bCs/>
          <w:sz w:val="24"/>
          <w:szCs w:val="24"/>
          <w:rtl/>
          <w:lang w:bidi="ar-AE"/>
        </w:rPr>
      </w:pPr>
      <w:r w:rsidRPr="009B5E02">
        <w:rPr>
          <w:rFonts w:hint="cs"/>
          <w:b/>
          <w:bCs/>
          <w:sz w:val="24"/>
          <w:szCs w:val="24"/>
          <w:rtl/>
          <w:lang w:bidi="ar-AE"/>
        </w:rPr>
        <w:t xml:space="preserve">البطالة : </w:t>
      </w:r>
    </w:p>
    <w:p w:rsidR="00153D14" w:rsidRPr="00B56C80" w:rsidRDefault="00153D14" w:rsidP="00B56C80">
      <w:pPr>
        <w:bidi/>
        <w:spacing w:line="276" w:lineRule="auto"/>
        <w:rPr>
          <w:rFonts w:ascii="Arial" w:hAnsi="Arial" w:cs="Arial"/>
          <w:color w:val="333333"/>
          <w:sz w:val="24"/>
          <w:szCs w:val="24"/>
          <w:shd w:val="clear" w:color="auto" w:fill="FFFFFF"/>
          <w:rtl/>
        </w:rPr>
      </w:pPr>
      <w:r w:rsidRPr="00B56C80">
        <w:rPr>
          <w:rFonts w:ascii="Arial" w:hAnsi="Arial" w:cs="Arial"/>
          <w:color w:val="333333"/>
          <w:sz w:val="24"/>
          <w:szCs w:val="24"/>
          <w:shd w:val="clear" w:color="auto" w:fill="FFFFFF"/>
          <w:rtl/>
        </w:rPr>
        <w:t>تعتبر البطالة في من أخطر الأزمات انتشاراً بين العديد من الفئات، والتي تواجهها الدول العربية، وذلك نتيجةً للنسب العالية التي وصلت إليها في الآونة الأخيرة</w:t>
      </w:r>
      <w:r w:rsidRPr="00B56C80">
        <w:rPr>
          <w:rFonts w:ascii="Arial" w:hAnsi="Arial" w:cs="Arial"/>
          <w:color w:val="333333"/>
          <w:sz w:val="24"/>
          <w:szCs w:val="24"/>
          <w:shd w:val="clear" w:color="auto" w:fill="FFFFFF"/>
        </w:rPr>
        <w:t>.</w:t>
      </w:r>
    </w:p>
    <w:p w:rsidR="00B56C80" w:rsidRPr="00B56C80" w:rsidRDefault="00153D14" w:rsidP="00B56C80">
      <w:pPr>
        <w:bidi/>
        <w:spacing w:line="276" w:lineRule="auto"/>
        <w:rPr>
          <w:rFonts w:ascii="Arial" w:hAnsi="Arial" w:cs="Arial"/>
          <w:color w:val="333333"/>
          <w:sz w:val="24"/>
          <w:szCs w:val="24"/>
          <w:shd w:val="clear" w:color="auto" w:fill="FFFFFF"/>
          <w:rtl/>
        </w:rPr>
      </w:pPr>
      <w:r w:rsidRPr="00B56C80">
        <w:rPr>
          <w:rFonts w:ascii="Arial" w:hAnsi="Arial" w:cs="Arial" w:hint="cs"/>
          <w:color w:val="333333"/>
          <w:sz w:val="24"/>
          <w:szCs w:val="24"/>
          <w:shd w:val="clear" w:color="auto" w:fill="FFFFFF"/>
          <w:rtl/>
        </w:rPr>
        <w:t xml:space="preserve">وليست البطالة تطلق على كل من لايريد العمل إنما يريد أن يعيش عالة على والديه ولا تطلق على من يريد وظيفة بعينها أو راتبا معينا قد لا يأخذه من له خبرة سنوات عديدة ، ولكن </w:t>
      </w:r>
      <w:r w:rsidRPr="00B56C80">
        <w:rPr>
          <w:rFonts w:ascii="Arial" w:hAnsi="Arial" w:cs="Arial"/>
          <w:color w:val="333333"/>
          <w:sz w:val="24"/>
          <w:szCs w:val="24"/>
          <w:shd w:val="clear" w:color="auto" w:fill="FFFFFF"/>
          <w:rtl/>
        </w:rPr>
        <w:t xml:space="preserve">هناك شروط واضحة وأساسيّة يجب أن تكون مجتمعة ليّطلق على الشخص أنّه عاطلٌ عن العمل منها: القدرة على العمل </w:t>
      </w:r>
      <w:r w:rsidR="00B56C80" w:rsidRPr="00B56C80">
        <w:rPr>
          <w:rFonts w:ascii="Arial" w:hAnsi="Arial" w:cs="Arial" w:hint="cs"/>
          <w:color w:val="333333"/>
          <w:sz w:val="24"/>
          <w:szCs w:val="24"/>
          <w:shd w:val="clear" w:color="auto" w:fill="FFFFFF"/>
          <w:rtl/>
        </w:rPr>
        <w:t>، و</w:t>
      </w:r>
      <w:r w:rsidRPr="00B56C80">
        <w:rPr>
          <w:rFonts w:ascii="Arial" w:hAnsi="Arial" w:cs="Arial"/>
          <w:color w:val="333333"/>
          <w:sz w:val="24"/>
          <w:szCs w:val="24"/>
          <w:shd w:val="clear" w:color="auto" w:fill="FFFFFF"/>
          <w:rtl/>
        </w:rPr>
        <w:t>البحث عن عمل ولم يجد</w:t>
      </w:r>
      <w:r w:rsidRPr="00B56C80">
        <w:rPr>
          <w:rFonts w:ascii="Arial" w:hAnsi="Arial" w:cs="Arial"/>
          <w:color w:val="333333"/>
          <w:sz w:val="24"/>
          <w:szCs w:val="24"/>
          <w:shd w:val="clear" w:color="auto" w:fill="FFFFFF"/>
        </w:rPr>
        <w:t>.</w:t>
      </w:r>
      <w:r w:rsidRPr="00B56C80">
        <w:rPr>
          <w:rFonts w:ascii="Arial" w:hAnsi="Arial" w:cs="Arial"/>
          <w:color w:val="333333"/>
          <w:sz w:val="24"/>
          <w:szCs w:val="24"/>
        </w:rPr>
        <w:br/>
      </w:r>
      <w:r w:rsidR="00B56C80">
        <w:rPr>
          <w:rFonts w:ascii="Arial" w:hAnsi="Arial" w:cs="Arial" w:hint="cs"/>
          <w:color w:val="333333"/>
          <w:sz w:val="24"/>
          <w:szCs w:val="24"/>
          <w:rtl/>
        </w:rPr>
        <w:t xml:space="preserve">- </w:t>
      </w:r>
      <w:r w:rsidR="00B56C80" w:rsidRPr="00B56C80">
        <w:rPr>
          <w:rFonts w:ascii="Arial" w:hAnsi="Arial" w:cs="Arial" w:hint="cs"/>
          <w:color w:val="333333"/>
          <w:sz w:val="24"/>
          <w:szCs w:val="24"/>
          <w:rtl/>
        </w:rPr>
        <w:t xml:space="preserve"> قيل </w:t>
      </w:r>
      <w:r w:rsidR="00B56C80" w:rsidRPr="00B56C80">
        <w:rPr>
          <w:rFonts w:ascii="Arial" w:hAnsi="Arial" w:cs="Arial" w:hint="cs"/>
          <w:color w:val="333333"/>
          <w:sz w:val="24"/>
          <w:szCs w:val="24"/>
          <w:shd w:val="clear" w:color="auto" w:fill="FFFFFF"/>
          <w:rtl/>
        </w:rPr>
        <w:t xml:space="preserve">: </w:t>
      </w:r>
      <w:r w:rsidR="00B56C80" w:rsidRPr="00B56C80">
        <w:rPr>
          <w:rFonts w:ascii="Arial" w:hAnsi="Arial" w:cs="Arial"/>
          <w:color w:val="333333"/>
          <w:sz w:val="24"/>
          <w:szCs w:val="24"/>
          <w:shd w:val="clear" w:color="auto" w:fill="FFFFFF"/>
          <w:rtl/>
        </w:rPr>
        <w:t>قد تبدو البطالة جذابة لكن العمل هو ما يقنعك</w:t>
      </w:r>
    </w:p>
    <w:p w:rsidR="00B56C80" w:rsidRPr="00B56C80" w:rsidRDefault="00B56C80" w:rsidP="00B56C80">
      <w:pPr>
        <w:pStyle w:val="ListParagraph"/>
        <w:numPr>
          <w:ilvl w:val="0"/>
          <w:numId w:val="1"/>
        </w:numPr>
        <w:bidi/>
        <w:spacing w:line="276" w:lineRule="auto"/>
        <w:rPr>
          <w:rFonts w:ascii="Arial" w:hAnsi="Arial" w:cs="Arial"/>
          <w:color w:val="333333"/>
          <w:sz w:val="24"/>
          <w:szCs w:val="24"/>
          <w:shd w:val="clear" w:color="auto" w:fill="FFFFFF"/>
          <w:rtl/>
        </w:rPr>
      </w:pPr>
      <w:r w:rsidRPr="00B56C80">
        <w:rPr>
          <w:rFonts w:ascii="Arial" w:hAnsi="Arial" w:cs="Arial" w:hint="cs"/>
          <w:color w:val="333333"/>
          <w:sz w:val="24"/>
          <w:szCs w:val="24"/>
          <w:shd w:val="clear" w:color="auto" w:fill="FFFFFF"/>
          <w:rtl/>
        </w:rPr>
        <w:t>وفي المثل الفرنسي:</w:t>
      </w:r>
      <w:r w:rsidRPr="00B56C80">
        <w:rPr>
          <w:rFonts w:ascii="Arial" w:hAnsi="Arial" w:cs="Arial"/>
          <w:color w:val="333333"/>
          <w:sz w:val="24"/>
          <w:szCs w:val="24"/>
          <w:shd w:val="clear" w:color="auto" w:fill="FFFFFF"/>
          <w:rtl/>
        </w:rPr>
        <w:t xml:space="preserve"> البطالة أم الرذائل</w:t>
      </w:r>
    </w:p>
    <w:p w:rsidR="00B56C80" w:rsidRPr="00B56C80" w:rsidRDefault="00B56C80" w:rsidP="00B56C80">
      <w:pPr>
        <w:pStyle w:val="ListParagraph"/>
        <w:numPr>
          <w:ilvl w:val="0"/>
          <w:numId w:val="1"/>
        </w:numPr>
        <w:bidi/>
        <w:spacing w:line="276" w:lineRule="auto"/>
        <w:rPr>
          <w:rFonts w:ascii="Arial" w:hAnsi="Arial" w:cs="Arial"/>
          <w:color w:val="333333"/>
          <w:sz w:val="24"/>
          <w:szCs w:val="24"/>
          <w:shd w:val="clear" w:color="auto" w:fill="FFFFFF"/>
          <w:rtl/>
        </w:rPr>
      </w:pPr>
      <w:r w:rsidRPr="00B56C80">
        <w:rPr>
          <w:rFonts w:ascii="Arial" w:hAnsi="Arial" w:cs="Arial" w:hint="cs"/>
          <w:color w:val="333333"/>
          <w:sz w:val="24"/>
          <w:szCs w:val="24"/>
          <w:shd w:val="clear" w:color="auto" w:fill="FFFFFF"/>
          <w:rtl/>
        </w:rPr>
        <w:t xml:space="preserve">الشيخ محمد الغزالي : </w:t>
      </w:r>
      <w:r w:rsidRPr="00B56C80">
        <w:rPr>
          <w:rFonts w:ascii="Arial" w:hAnsi="Arial" w:cs="Arial"/>
          <w:color w:val="333333"/>
          <w:sz w:val="24"/>
          <w:szCs w:val="24"/>
          <w:shd w:val="clear" w:color="auto" w:fill="FFFFFF"/>
          <w:rtl/>
        </w:rPr>
        <w:t xml:space="preserve">آفات الفراغ فى أحضان البطالة تولد آلاف الرذائل ٬ وتختمر جراثيم التلاشى والفناء . </w:t>
      </w:r>
      <w:r>
        <w:rPr>
          <w:rFonts w:ascii="Arial" w:hAnsi="Arial" w:cs="Arial" w:hint="cs"/>
          <w:color w:val="333333"/>
          <w:sz w:val="24"/>
          <w:szCs w:val="24"/>
          <w:shd w:val="clear" w:color="auto" w:fill="FFFFFF"/>
          <w:rtl/>
        </w:rPr>
        <w:t>و</w:t>
      </w:r>
      <w:r w:rsidRPr="00B56C80">
        <w:rPr>
          <w:rFonts w:ascii="Arial" w:hAnsi="Arial" w:cs="Arial"/>
          <w:color w:val="333333"/>
          <w:sz w:val="24"/>
          <w:szCs w:val="24"/>
          <w:shd w:val="clear" w:color="auto" w:fill="FFFFFF"/>
          <w:rtl/>
        </w:rPr>
        <w:t>إذا كان</w:t>
      </w:r>
      <w:r>
        <w:rPr>
          <w:rFonts w:ascii="Arial" w:hAnsi="Arial" w:cs="Arial" w:hint="cs"/>
          <w:color w:val="333333"/>
          <w:sz w:val="24"/>
          <w:szCs w:val="24"/>
          <w:shd w:val="clear" w:color="auto" w:fill="FFFFFF"/>
          <w:rtl/>
        </w:rPr>
        <w:t xml:space="preserve"> </w:t>
      </w:r>
      <w:r w:rsidRPr="00B56C80">
        <w:rPr>
          <w:rFonts w:ascii="Arial" w:hAnsi="Arial" w:cs="Arial"/>
          <w:color w:val="333333"/>
          <w:sz w:val="24"/>
          <w:szCs w:val="24"/>
          <w:shd w:val="clear" w:color="auto" w:fill="FFFFFF"/>
          <w:rtl/>
        </w:rPr>
        <w:t>العمل رسالة الأحياء فإن العاطلين موتى</w:t>
      </w:r>
    </w:p>
    <w:p w:rsidR="00B56C80" w:rsidRPr="00B02192" w:rsidRDefault="00B56C80" w:rsidP="00B56C80">
      <w:pPr>
        <w:pStyle w:val="ListParagraph"/>
        <w:numPr>
          <w:ilvl w:val="0"/>
          <w:numId w:val="1"/>
        </w:numPr>
        <w:bidi/>
        <w:spacing w:line="276" w:lineRule="auto"/>
        <w:rPr>
          <w:rFonts w:ascii="Arial" w:hAnsi="Arial" w:cs="Arial"/>
          <w:color w:val="333333"/>
          <w:sz w:val="24"/>
          <w:szCs w:val="24"/>
          <w:shd w:val="clear" w:color="auto" w:fill="FFFFFF"/>
        </w:rPr>
      </w:pPr>
      <w:r w:rsidRPr="00B56C80">
        <w:rPr>
          <w:rFonts w:ascii="Arial" w:hAnsi="Arial" w:cs="Arial" w:hint="cs"/>
          <w:color w:val="333333"/>
          <w:sz w:val="24"/>
          <w:szCs w:val="24"/>
          <w:shd w:val="clear" w:color="auto" w:fill="FFFFFF"/>
          <w:rtl/>
        </w:rPr>
        <w:t>قيل في الأمثال: غبار العمل ولا زعفران البطالة</w:t>
      </w:r>
      <w:r>
        <w:rPr>
          <w:rFonts w:ascii="Arial" w:hAnsi="Arial" w:cs="Arial" w:hint="cs"/>
          <w:color w:val="333333"/>
          <w:sz w:val="24"/>
          <w:szCs w:val="24"/>
          <w:shd w:val="clear" w:color="auto" w:fill="FFFFFF"/>
          <w:rtl/>
        </w:rPr>
        <w:t>.</w:t>
      </w:r>
    </w:p>
    <w:p w:rsidR="00153D14" w:rsidRDefault="00B56C80" w:rsidP="000C26DE">
      <w:pPr>
        <w:bidi/>
        <w:spacing w:line="276" w:lineRule="auto"/>
        <w:rPr>
          <w:rFonts w:ascii="Arial" w:hAnsi="Arial" w:cs="Arial"/>
          <w:color w:val="333333"/>
          <w:sz w:val="24"/>
          <w:szCs w:val="24"/>
          <w:shd w:val="clear" w:color="auto" w:fill="FFFFFF"/>
          <w:rtl/>
        </w:rPr>
      </w:pPr>
      <w:r w:rsidRPr="00B02192">
        <w:rPr>
          <w:rFonts w:ascii="Arial" w:hAnsi="Arial" w:cs="Arial" w:hint="cs"/>
          <w:color w:val="333333"/>
          <w:sz w:val="24"/>
          <w:szCs w:val="24"/>
          <w:shd w:val="clear" w:color="auto" w:fill="FFFFFF"/>
          <w:rtl/>
        </w:rPr>
        <w:t>هناك نوع آخر من البطالة وهو البطالة المقنعة ، هو يعمل ولكنه لا يعمل يذهب للعمل ولكنه لا يذهب وهو عبارة عن وجود موظف أو موظفين</w:t>
      </w:r>
      <w:r w:rsidRPr="00B02192">
        <w:rPr>
          <w:rFonts w:ascii="Arial" w:hAnsi="Arial" w:cs="Arial"/>
          <w:color w:val="333333"/>
          <w:sz w:val="24"/>
          <w:szCs w:val="24"/>
          <w:shd w:val="clear" w:color="auto" w:fill="FFFFFF"/>
          <w:rtl/>
        </w:rPr>
        <w:t xml:space="preserve"> لا يعملون شيئا سوى البقاء في مكتبهم لتبرير قبضهم لمرتباتهم ، مع تعطيلهم لزملائهم من الموظفين العاملين المنتجين حقا</w:t>
      </w:r>
      <w:r w:rsidRPr="00B02192">
        <w:rPr>
          <w:rFonts w:ascii="Arial" w:hAnsi="Arial" w:cs="Arial"/>
          <w:color w:val="333333"/>
          <w:sz w:val="24"/>
          <w:szCs w:val="24"/>
          <w:shd w:val="clear" w:color="auto" w:fill="FFFFFF"/>
        </w:rPr>
        <w:t xml:space="preserve"> .</w:t>
      </w:r>
      <w:r w:rsidR="00153D14" w:rsidRPr="00B02192">
        <w:rPr>
          <w:rFonts w:ascii="Arial" w:hAnsi="Arial" w:cs="Arial"/>
          <w:color w:val="333333"/>
          <w:sz w:val="24"/>
          <w:szCs w:val="24"/>
          <w:shd w:val="clear" w:color="auto" w:fill="FFFFFF"/>
        </w:rPr>
        <w:br/>
      </w:r>
      <w:r w:rsidR="00153D14" w:rsidRPr="00B02192">
        <w:rPr>
          <w:rFonts w:ascii="Arial" w:hAnsi="Arial" w:cs="Arial"/>
          <w:color w:val="333333"/>
          <w:sz w:val="24"/>
          <w:szCs w:val="24"/>
          <w:shd w:val="clear" w:color="auto" w:fill="FFFFFF"/>
        </w:rPr>
        <w:br/>
      </w:r>
      <w:r w:rsidR="00B02192">
        <w:rPr>
          <w:rFonts w:ascii="Arial" w:hAnsi="Arial" w:cs="Arial" w:hint="cs"/>
          <w:color w:val="333333"/>
          <w:sz w:val="24"/>
          <w:szCs w:val="24"/>
          <w:shd w:val="clear" w:color="auto" w:fill="FFFFFF"/>
          <w:rtl/>
        </w:rPr>
        <w:lastRenderedPageBreak/>
        <w:t xml:space="preserve">- </w:t>
      </w:r>
      <w:r w:rsidR="000C26DE" w:rsidRPr="00B02192">
        <w:rPr>
          <w:rFonts w:ascii="Arial" w:hAnsi="Arial" w:cs="Arial" w:hint="cs"/>
          <w:color w:val="333333"/>
          <w:sz w:val="24"/>
          <w:szCs w:val="24"/>
          <w:shd w:val="clear" w:color="auto" w:fill="FFFFFF"/>
          <w:rtl/>
        </w:rPr>
        <w:t xml:space="preserve">قال </w:t>
      </w:r>
      <w:r w:rsidR="000C26DE" w:rsidRPr="00B02192">
        <w:rPr>
          <w:rFonts w:ascii="Arial" w:hAnsi="Arial" w:cs="Arial"/>
          <w:color w:val="333333"/>
          <w:sz w:val="24"/>
          <w:szCs w:val="24"/>
          <w:shd w:val="clear" w:color="auto" w:fill="FFFFFF"/>
          <w:rtl/>
        </w:rPr>
        <w:t>ابن مسعود: إني لأكره أن أرى الرجل فارغاً لا</w:t>
      </w:r>
      <w:r w:rsidR="000C26DE" w:rsidRPr="00B02192">
        <w:rPr>
          <w:rFonts w:ascii="Arial" w:hAnsi="Arial" w:cs="Arial"/>
          <w:color w:val="333333"/>
          <w:sz w:val="24"/>
          <w:szCs w:val="24"/>
          <w:shd w:val="clear" w:color="auto" w:fill="FFFFFF"/>
        </w:rPr>
        <w:t> </w:t>
      </w:r>
      <w:r w:rsidR="000C26DE" w:rsidRPr="00B02192">
        <w:rPr>
          <w:rFonts w:ascii="Arial" w:hAnsi="Arial" w:cs="Arial"/>
          <w:color w:val="333333"/>
          <w:sz w:val="24"/>
          <w:szCs w:val="24"/>
          <w:shd w:val="clear" w:color="auto" w:fill="FFFFFF"/>
          <w:rtl/>
        </w:rPr>
        <w:t>في عمل دنيا</w:t>
      </w:r>
      <w:r w:rsidR="000C26DE" w:rsidRPr="00B02192">
        <w:rPr>
          <w:rFonts w:ascii="Arial" w:hAnsi="Arial" w:cs="Arial"/>
          <w:color w:val="333333"/>
          <w:sz w:val="24"/>
          <w:szCs w:val="24"/>
          <w:shd w:val="clear" w:color="auto" w:fill="FFFFFF"/>
        </w:rPr>
        <w:t> </w:t>
      </w:r>
      <w:r w:rsidR="000C26DE" w:rsidRPr="00B02192">
        <w:rPr>
          <w:rFonts w:ascii="Arial" w:hAnsi="Arial" w:cs="Arial"/>
          <w:color w:val="333333"/>
          <w:sz w:val="24"/>
          <w:szCs w:val="24"/>
          <w:shd w:val="clear" w:color="auto" w:fill="FFFFFF"/>
          <w:rtl/>
        </w:rPr>
        <w:t>ولا آخرة</w:t>
      </w:r>
      <w:r w:rsidR="000C26DE" w:rsidRPr="00B02192">
        <w:rPr>
          <w:rFonts w:ascii="Arial" w:hAnsi="Arial" w:cs="Arial"/>
          <w:color w:val="333333"/>
          <w:sz w:val="24"/>
          <w:szCs w:val="24"/>
          <w:shd w:val="clear" w:color="auto" w:fill="FFFFFF"/>
        </w:rPr>
        <w:t>.</w:t>
      </w:r>
      <w:r w:rsidR="00153D14" w:rsidRPr="00B02192">
        <w:rPr>
          <w:rFonts w:ascii="Arial" w:hAnsi="Arial" w:cs="Arial"/>
          <w:color w:val="333333"/>
          <w:sz w:val="24"/>
          <w:szCs w:val="24"/>
          <w:shd w:val="clear" w:color="auto" w:fill="FFFFFF"/>
        </w:rPr>
        <w:br/>
      </w:r>
      <w:r w:rsidR="00B02192">
        <w:rPr>
          <w:rFonts w:ascii="Arial" w:hAnsi="Arial" w:cs="Arial" w:hint="cs"/>
          <w:color w:val="333333"/>
          <w:sz w:val="24"/>
          <w:szCs w:val="24"/>
          <w:shd w:val="clear" w:color="auto" w:fill="FFFFFF"/>
          <w:rtl/>
        </w:rPr>
        <w:t xml:space="preserve"> - </w:t>
      </w:r>
      <w:hyperlink r:id="rId13" w:tooltip="معلومات الرواة" w:history="1">
        <w:r w:rsidR="000C26DE" w:rsidRPr="00B02192">
          <w:rPr>
            <w:rFonts w:ascii="Arial" w:hAnsi="Arial" w:cs="Arial"/>
            <w:color w:val="333333"/>
            <w:sz w:val="24"/>
            <w:szCs w:val="24"/>
            <w:shd w:val="clear" w:color="auto" w:fill="FFFFFF"/>
            <w:rtl/>
          </w:rPr>
          <w:t>عُمَرَ بْنَ الْخَطَّاب</w:t>
        </w:r>
        <w:r w:rsidR="000C26DE" w:rsidRPr="00B02192">
          <w:rPr>
            <w:rFonts w:ascii="Arial" w:hAnsi="Arial" w:cs="Arial" w:hint="cs"/>
            <w:color w:val="333333"/>
            <w:sz w:val="24"/>
            <w:szCs w:val="24"/>
            <w:shd w:val="clear" w:color="auto" w:fill="FFFFFF"/>
            <w:rtl/>
          </w:rPr>
          <w:t xml:space="preserve"> </w:t>
        </w:r>
      </w:hyperlink>
      <w:r w:rsidR="000C26DE" w:rsidRPr="00B02192">
        <w:rPr>
          <w:rFonts w:ascii="Arial" w:hAnsi="Arial" w:cs="Arial"/>
          <w:color w:val="333333"/>
          <w:sz w:val="24"/>
          <w:szCs w:val="24"/>
          <w:shd w:val="clear" w:color="auto" w:fill="FFFFFF"/>
          <w:rtl/>
        </w:rPr>
        <w:t>رَضِيَ اللَّهُ عَنْهُ</w:t>
      </w:r>
      <w:r w:rsidR="00B02192" w:rsidRPr="00B02192">
        <w:rPr>
          <w:rFonts w:ascii="Arial" w:hAnsi="Arial" w:cs="Arial" w:hint="cs"/>
          <w:color w:val="333333"/>
          <w:sz w:val="24"/>
          <w:szCs w:val="24"/>
          <w:shd w:val="clear" w:color="auto" w:fill="FFFFFF"/>
          <w:rtl/>
        </w:rPr>
        <w:t xml:space="preserve"> قال إني </w:t>
      </w:r>
      <w:r w:rsidR="000C26DE" w:rsidRPr="00B02192">
        <w:rPr>
          <w:rFonts w:ascii="Arial" w:hAnsi="Arial" w:cs="Arial"/>
          <w:color w:val="333333"/>
          <w:sz w:val="24"/>
          <w:szCs w:val="24"/>
          <w:shd w:val="clear" w:color="auto" w:fill="FFFFFF"/>
          <w:rtl/>
        </w:rPr>
        <w:t xml:space="preserve"> أرى الفتى فيعجبني ، فإذا قيل لا حرفة له سقط من عيني</w:t>
      </w:r>
      <w:r w:rsidR="00B02192">
        <w:rPr>
          <w:rFonts w:ascii="Arial" w:hAnsi="Arial" w:cs="Arial" w:hint="cs"/>
          <w:color w:val="333333"/>
          <w:sz w:val="24"/>
          <w:szCs w:val="24"/>
          <w:shd w:val="clear" w:color="auto" w:fill="FFFFFF"/>
          <w:rtl/>
        </w:rPr>
        <w:t>.</w:t>
      </w:r>
    </w:p>
    <w:p w:rsidR="00B02192" w:rsidRDefault="00B02192" w:rsidP="00B02192">
      <w:pPr>
        <w:pStyle w:val="ListParagraph"/>
        <w:numPr>
          <w:ilvl w:val="0"/>
          <w:numId w:val="1"/>
        </w:numPr>
        <w:bidi/>
        <w:spacing w:line="276" w:lineRule="auto"/>
        <w:rPr>
          <w:rFonts w:ascii="Arial" w:hAnsi="Arial" w:cs="Arial"/>
          <w:color w:val="333333"/>
          <w:sz w:val="24"/>
          <w:szCs w:val="24"/>
          <w:shd w:val="clear" w:color="auto" w:fill="FFFFFF"/>
        </w:rPr>
      </w:pPr>
      <w:r>
        <w:rPr>
          <w:rFonts w:ascii="Arial" w:hAnsi="Arial" w:cs="Arial" w:hint="cs"/>
          <w:color w:val="333333"/>
          <w:sz w:val="24"/>
          <w:szCs w:val="24"/>
          <w:shd w:val="clear" w:color="auto" w:fill="FFFFFF"/>
          <w:rtl/>
        </w:rPr>
        <w:t xml:space="preserve">وقال: </w:t>
      </w:r>
      <w:r w:rsidRPr="00B02192">
        <w:rPr>
          <w:rFonts w:ascii="Arial" w:hAnsi="Arial" w:cs="Arial"/>
          <w:color w:val="333333"/>
          <w:sz w:val="24"/>
          <w:szCs w:val="24"/>
          <w:shd w:val="clear" w:color="auto" w:fill="FFFFFF"/>
          <w:rtl/>
        </w:rPr>
        <w:t>لا يقعدن أحدكم عن طلب الرزق، ويقول: اللهم ارزقني، وقد علم أن السماء لا تمطر ذهباً ولا فضة</w:t>
      </w:r>
      <w:r>
        <w:rPr>
          <w:rFonts w:ascii="Arial" w:hAnsi="Arial" w:cs="Arial" w:hint="cs"/>
          <w:color w:val="333333"/>
          <w:sz w:val="24"/>
          <w:szCs w:val="24"/>
          <w:shd w:val="clear" w:color="auto" w:fill="FFFFFF"/>
          <w:rtl/>
        </w:rPr>
        <w:t>.</w:t>
      </w:r>
    </w:p>
    <w:p w:rsidR="00B02192" w:rsidRPr="009B5E02" w:rsidRDefault="009B5E02" w:rsidP="00B02192">
      <w:pPr>
        <w:bidi/>
        <w:spacing w:line="276" w:lineRule="auto"/>
        <w:rPr>
          <w:rFonts w:ascii="Arial" w:hAnsi="Arial" w:cs="Arial" w:hint="cs"/>
          <w:b/>
          <w:bCs/>
          <w:color w:val="333333"/>
          <w:sz w:val="24"/>
          <w:szCs w:val="24"/>
          <w:shd w:val="clear" w:color="auto" w:fill="FFFFFF"/>
          <w:rtl/>
          <w:lang w:bidi="ar-AE"/>
        </w:rPr>
      </w:pPr>
      <w:r w:rsidRPr="009B5E02">
        <w:rPr>
          <w:rFonts w:ascii="Arial" w:hAnsi="Arial" w:cs="Arial" w:hint="cs"/>
          <w:b/>
          <w:bCs/>
          <w:color w:val="333333"/>
          <w:sz w:val="24"/>
          <w:szCs w:val="24"/>
          <w:shd w:val="clear" w:color="auto" w:fill="FFFFFF"/>
          <w:rtl/>
          <w:lang w:bidi="ar-AE"/>
        </w:rPr>
        <w:t xml:space="preserve">قصيدة حرف الباء : لحسان بن ثابت </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بطيبةَ رسمٌ للرسولِ ومعهدُ ** منيرٌ، وقد تعفو الرسومُ وتهمدُ</w:t>
      </w:r>
    </w:p>
    <w:p w:rsidR="009B5E02" w:rsidRPr="009B5E02" w:rsidRDefault="009B5E02" w:rsidP="009B5E02">
      <w:pPr>
        <w:shd w:val="clear" w:color="auto" w:fill="FFFFFF"/>
        <w:bidi/>
        <w:spacing w:after="0" w:line="360" w:lineRule="auto"/>
        <w:jc w:val="center"/>
        <w:rPr>
          <w:rFonts w:ascii="Arial" w:hAnsi="Arial" w:cs="Arial"/>
          <w:color w:val="333333"/>
          <w:sz w:val="24"/>
          <w:szCs w:val="24"/>
          <w:shd w:val="clear" w:color="auto" w:fill="FFFFFF"/>
        </w:rPr>
      </w:pPr>
      <w:r w:rsidRPr="009B5E02">
        <w:rPr>
          <w:rFonts w:ascii="Arial" w:hAnsi="Arial" w:cs="Arial"/>
          <w:color w:val="333333"/>
          <w:sz w:val="24"/>
          <w:szCs w:val="24"/>
          <w:shd w:val="clear" w:color="auto" w:fill="FFFFFF"/>
          <w:rtl/>
        </w:rPr>
        <w:t>ولا تنمحي الآياتُ من دارِ حرمةٍ ** بها مِنْبَرُ الهادي الذي كانَ يَصْعَدُ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ووَاضِحُ آياتٍ، وَبَاقي مَعَالِمٍ ** وربعٌ لهُ فيهِ مصلىً ومسجدُ</w:t>
      </w:r>
    </w:p>
    <w:p w:rsidR="009B5E02" w:rsidRPr="009B5E02" w:rsidRDefault="009B5E02" w:rsidP="009B5E02">
      <w:pPr>
        <w:shd w:val="clear" w:color="auto" w:fill="FFFFFF"/>
        <w:bidi/>
        <w:spacing w:after="0" w:line="360" w:lineRule="auto"/>
        <w:jc w:val="center"/>
        <w:rPr>
          <w:rFonts w:ascii="Arial" w:hAnsi="Arial" w:cs="Arial"/>
          <w:color w:val="333333"/>
          <w:sz w:val="24"/>
          <w:szCs w:val="24"/>
          <w:shd w:val="clear" w:color="auto" w:fill="FFFFFF"/>
        </w:rPr>
      </w:pPr>
      <w:r w:rsidRPr="009B5E02">
        <w:rPr>
          <w:rFonts w:ascii="Arial" w:hAnsi="Arial" w:cs="Arial"/>
          <w:color w:val="333333"/>
          <w:sz w:val="24"/>
          <w:szCs w:val="24"/>
          <w:shd w:val="clear" w:color="auto" w:fill="FFFFFF"/>
          <w:rtl/>
        </w:rPr>
        <w:t>بها حجراتٌ كانَ ينزلُ وسطها ** مِنَ الله نورٌ يُسْتَضَاءُ، وَيُوقَد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معالمُ لم تطمسْ على العهدِ آيها ** أتَاهَا البِلَى، فالآيُ منها تَجَدَّدُ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عرفتُ بها رسمَ الرسولِ وعهدهُ ** وَقَبْرَاً بِهِ وَارَاهُ في التُّرْبِ مُلْحِدُ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ظللتُ بها أبكي الرسولَ، فأسعدتْ ** عُيون، وَمِثْلاها مِنَ الجَفْنِ تُسعدُ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تذكرُ آلاءَ الرسولِ، وما أرى ** لهَا مُحصِياً نَفْسي، فنَفسي تبلَّدُ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مفجعةٌ قدْ شفها فقدُ أحمدٍ ** فظلتْ لآلاء الرسولِ تعددُ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وَمَا بَلَغَتْ منْ كلّ أمْرٍ عَشِيرَهُ ** وَلكِنّ نَفسي بَعْضَ ما فيهِ تحمَدُ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أطالتْ وقوفاً تذرفُ العينُ جهدها ** على طللِ القبرِ الذي فيهِ أحمدُ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فَبُورِكتَ، يا قبرَ الرّسولِ، وبورِكتْ ** بِلاَدٌ ثَوَى فيهَا الرّشِيدُ المُسَدَّدُ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وبوركَ لحدٌ منكَ ضمنَ طيباً ** عليهِ بناءٌ من صفيحٍ، منضدُ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تهيلُ عليهِ التربَ أيدٍ وأعينٌ ** عليهِ، وقدْ غارتْ بذلكَ أسعدُ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لقد غَيّبوا حِلْماً وعِلْماً وَرَحمةً ** عشيةَ علوهُ الثرى، لا يوسدُ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وَرَاحُوا بحُزْنٍ ليس فيهِمْ نَبيُّهُمْ ** وَقَدْ وَهَنَتْ منهُمْ ظهورٌ، وأعضُدُ</w:t>
      </w:r>
    </w:p>
    <w:p w:rsidR="009B5E02" w:rsidRPr="009B5E02" w:rsidRDefault="009B5E02" w:rsidP="009B5E02">
      <w:pPr>
        <w:shd w:val="clear" w:color="auto" w:fill="FFFFFF"/>
        <w:bidi/>
        <w:spacing w:after="0" w:line="360" w:lineRule="auto"/>
        <w:jc w:val="center"/>
        <w:rPr>
          <w:rFonts w:ascii="Arial" w:hAnsi="Arial" w:cs="Arial" w:hint="cs"/>
          <w:color w:val="333333"/>
          <w:sz w:val="24"/>
          <w:szCs w:val="24"/>
          <w:shd w:val="clear" w:color="auto" w:fill="FFFFFF"/>
          <w:rtl/>
        </w:rPr>
      </w:pPr>
      <w:r w:rsidRPr="009B5E02">
        <w:rPr>
          <w:rFonts w:ascii="Arial" w:hAnsi="Arial" w:cs="Arial"/>
          <w:color w:val="333333"/>
          <w:sz w:val="24"/>
          <w:szCs w:val="24"/>
          <w:shd w:val="clear" w:color="auto" w:fill="FFFFFF"/>
          <w:rtl/>
        </w:rPr>
        <w:t>يبكونَ من تبكي السمواتُ يومهُ ** ومن قدْ بكتهُ الأرضُ فالناس أكمدُ</w:t>
      </w:r>
    </w:p>
    <w:p w:rsidR="009B5E02" w:rsidRPr="009B5E02" w:rsidRDefault="009B5E02" w:rsidP="009B5E02">
      <w:pPr>
        <w:shd w:val="clear" w:color="auto" w:fill="FFFFFF"/>
        <w:bidi/>
        <w:spacing w:after="0" w:line="360" w:lineRule="auto"/>
        <w:jc w:val="center"/>
        <w:rPr>
          <w:rFonts w:ascii="Arial" w:hAnsi="Arial" w:cs="Arial"/>
          <w:color w:val="333333"/>
          <w:sz w:val="24"/>
          <w:szCs w:val="24"/>
          <w:shd w:val="clear" w:color="auto" w:fill="FFFFFF"/>
        </w:rPr>
      </w:pPr>
      <w:r w:rsidRPr="009B5E02">
        <w:rPr>
          <w:rFonts w:ascii="Arial" w:hAnsi="Arial" w:cs="Arial"/>
          <w:color w:val="333333"/>
          <w:sz w:val="24"/>
          <w:szCs w:val="24"/>
          <w:shd w:val="clear" w:color="auto" w:fill="FFFFFF"/>
          <w:rtl/>
        </w:rPr>
        <w:t>وهلْ عدلتْ يوماً رزيةُ هالكٍ ** رزيةَ يومٍ ماتَ فيهِ محمدُ</w:t>
      </w:r>
    </w:p>
    <w:p w:rsidR="000D1CE2" w:rsidRPr="000D1CE2" w:rsidRDefault="000D1CE2" w:rsidP="000D1CE2">
      <w:pPr>
        <w:bidi/>
      </w:pPr>
    </w:p>
    <w:p w:rsidR="000D1CE2" w:rsidRPr="000D1CE2" w:rsidRDefault="000D1CE2" w:rsidP="000D1CE2">
      <w:pPr>
        <w:bidi/>
        <w:spacing w:line="276" w:lineRule="auto"/>
        <w:rPr>
          <w:rFonts w:ascii="Arial" w:hAnsi="Arial" w:cs="Arial" w:hint="cs"/>
          <w:color w:val="333333"/>
          <w:sz w:val="24"/>
          <w:szCs w:val="24"/>
          <w:shd w:val="clear" w:color="auto" w:fill="FFFFFF"/>
          <w:rtl/>
          <w:lang w:bidi="ar-AE"/>
        </w:rPr>
      </w:pPr>
    </w:p>
    <w:p w:rsidR="009B5E02" w:rsidRPr="009B5E02" w:rsidRDefault="009B5E02" w:rsidP="009B5E02">
      <w:pPr>
        <w:bidi/>
        <w:spacing w:line="276" w:lineRule="auto"/>
        <w:rPr>
          <w:rFonts w:ascii="Arial" w:hAnsi="Arial" w:cs="Arial" w:hint="cs"/>
          <w:color w:val="333333"/>
          <w:sz w:val="24"/>
          <w:szCs w:val="24"/>
          <w:shd w:val="clear" w:color="auto" w:fill="FFFFFF"/>
          <w:rtl/>
          <w:lang w:bidi="ar-AE"/>
        </w:rPr>
      </w:pPr>
    </w:p>
    <w:sectPr w:rsidR="009B5E02" w:rsidRPr="009B5E02" w:rsidSect="002616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26A"/>
    <w:multiLevelType w:val="hybridMultilevel"/>
    <w:tmpl w:val="ADB480E0"/>
    <w:lvl w:ilvl="0" w:tplc="DDE075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7A13"/>
    <w:rsid w:val="000529DF"/>
    <w:rsid w:val="00064F38"/>
    <w:rsid w:val="000C26DE"/>
    <w:rsid w:val="000D1CE2"/>
    <w:rsid w:val="00153D14"/>
    <w:rsid w:val="001B3BF2"/>
    <w:rsid w:val="00225A0C"/>
    <w:rsid w:val="002616D6"/>
    <w:rsid w:val="002A4EEB"/>
    <w:rsid w:val="002E2DE5"/>
    <w:rsid w:val="003734BF"/>
    <w:rsid w:val="00384934"/>
    <w:rsid w:val="00407A13"/>
    <w:rsid w:val="004675FA"/>
    <w:rsid w:val="00600141"/>
    <w:rsid w:val="00853BEA"/>
    <w:rsid w:val="008D03DF"/>
    <w:rsid w:val="00990AD0"/>
    <w:rsid w:val="009B5E02"/>
    <w:rsid w:val="00B02192"/>
    <w:rsid w:val="00B44721"/>
    <w:rsid w:val="00B56C80"/>
    <w:rsid w:val="00BA71DB"/>
    <w:rsid w:val="00C039BE"/>
    <w:rsid w:val="00D551C8"/>
    <w:rsid w:val="00E27B9C"/>
    <w:rsid w:val="00E37BA8"/>
    <w:rsid w:val="00F37544"/>
    <w:rsid w:val="00FC0219"/>
    <w:rsid w:val="00FF67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6D6"/>
  </w:style>
  <w:style w:type="paragraph" w:styleId="Heading1">
    <w:name w:val="heading 1"/>
    <w:basedOn w:val="Normal"/>
    <w:next w:val="Normal"/>
    <w:link w:val="Heading1Char"/>
    <w:uiPriority w:val="9"/>
    <w:qFormat/>
    <w:rsid w:val="000D1C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3734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141"/>
    <w:pPr>
      <w:ind w:left="720"/>
      <w:contextualSpacing/>
    </w:pPr>
  </w:style>
  <w:style w:type="character" w:customStyle="1" w:styleId="apple-converted-space">
    <w:name w:val="apple-converted-space"/>
    <w:basedOn w:val="DefaultParagraphFont"/>
    <w:rsid w:val="00C039BE"/>
  </w:style>
  <w:style w:type="paragraph" w:styleId="NormalWeb">
    <w:name w:val="Normal (Web)"/>
    <w:basedOn w:val="Normal"/>
    <w:uiPriority w:val="99"/>
    <w:semiHidden/>
    <w:unhideWhenUsed/>
    <w:rsid w:val="00C03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734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734BF"/>
    <w:rPr>
      <w:color w:val="0000FF"/>
      <w:u w:val="single"/>
    </w:rPr>
  </w:style>
  <w:style w:type="character" w:customStyle="1" w:styleId="manzoma">
    <w:name w:val="manzoma"/>
    <w:basedOn w:val="DefaultParagraphFont"/>
    <w:rsid w:val="009B5E02"/>
  </w:style>
  <w:style w:type="character" w:customStyle="1" w:styleId="Heading1Char">
    <w:name w:val="Heading 1 Char"/>
    <w:basedOn w:val="DefaultParagraphFont"/>
    <w:link w:val="Heading1"/>
    <w:uiPriority w:val="9"/>
    <w:rsid w:val="000D1CE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98455997">
      <w:bodyDiv w:val="1"/>
      <w:marLeft w:val="0"/>
      <w:marRight w:val="0"/>
      <w:marTop w:val="0"/>
      <w:marBottom w:val="0"/>
      <w:divBdr>
        <w:top w:val="none" w:sz="0" w:space="0" w:color="auto"/>
        <w:left w:val="none" w:sz="0" w:space="0" w:color="auto"/>
        <w:bottom w:val="none" w:sz="0" w:space="0" w:color="auto"/>
        <w:right w:val="none" w:sz="0" w:space="0" w:color="auto"/>
      </w:divBdr>
    </w:div>
    <w:div w:id="1211654032">
      <w:bodyDiv w:val="1"/>
      <w:marLeft w:val="0"/>
      <w:marRight w:val="0"/>
      <w:marTop w:val="0"/>
      <w:marBottom w:val="0"/>
      <w:divBdr>
        <w:top w:val="none" w:sz="0" w:space="0" w:color="auto"/>
        <w:left w:val="none" w:sz="0" w:space="0" w:color="auto"/>
        <w:bottom w:val="none" w:sz="0" w:space="0" w:color="auto"/>
        <w:right w:val="none" w:sz="0" w:space="0" w:color="auto"/>
      </w:divBdr>
    </w:div>
    <w:div w:id="1508253125">
      <w:bodyDiv w:val="1"/>
      <w:marLeft w:val="0"/>
      <w:marRight w:val="0"/>
      <w:marTop w:val="0"/>
      <w:marBottom w:val="0"/>
      <w:divBdr>
        <w:top w:val="none" w:sz="0" w:space="0" w:color="auto"/>
        <w:left w:val="none" w:sz="0" w:space="0" w:color="auto"/>
        <w:bottom w:val="none" w:sz="0" w:space="0" w:color="auto"/>
        <w:right w:val="none" w:sz="0" w:space="0" w:color="auto"/>
      </w:divBdr>
    </w:div>
    <w:div w:id="17279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B5%D8%B1_%D8%A7%D9%84%D9%82%D8%AF%D9%8A%D9%85%D8%A9_(%D8%A7%D9%84%D9%82%D8%A7%D9%87%D8%B1%D8%A9)" TargetMode="External"/><Relationship Id="rId13" Type="http://schemas.openxmlformats.org/officeDocument/2006/relationships/hyperlink" Target="https://library.islamweb.net/hadith/RawyDetails.php?RawyID=5913" TargetMode="External"/><Relationship Id="rId3" Type="http://schemas.openxmlformats.org/officeDocument/2006/relationships/settings" Target="settings.xml"/><Relationship Id="rId7" Type="http://schemas.openxmlformats.org/officeDocument/2006/relationships/hyperlink" Target="https://ar.wikipedia.org/wiki/%D8%A8%D8%AD%D8%B1_%D8%A7%D9%84%D8%B9%D8%B1%D8%A8" TargetMode="External"/><Relationship Id="rId12" Type="http://schemas.openxmlformats.org/officeDocument/2006/relationships/hyperlink" Target="https://ar.wikipedia.org/wiki/%D8%AA%D8%AA%D8%A7%D8%B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E%D9%84%D9%8A%D8%AC_%D8%B9%D8%AF%D9%86" TargetMode="External"/><Relationship Id="rId11" Type="http://schemas.openxmlformats.org/officeDocument/2006/relationships/hyperlink" Target="https://ar.wikipedia.org/wiki/%D9%87%D9%88%D9%84%D8%A7%D9%83%D9%88_%D8%AE%D8%A7%D9%86" TargetMode="External"/><Relationship Id="rId5" Type="http://schemas.openxmlformats.org/officeDocument/2006/relationships/hyperlink" Target="https://ar.wikipedia.org/wiki/%D8%A7%D9%84%D8%A8%D8%AD%D8%B1_%D8%A7%D9%84%D8%A3%D8%AD%D9%85%D8%B1" TargetMode="External"/><Relationship Id="rId15" Type="http://schemas.openxmlformats.org/officeDocument/2006/relationships/theme" Target="theme/theme1.xml"/><Relationship Id="rId10" Type="http://schemas.openxmlformats.org/officeDocument/2006/relationships/hyperlink" Target="https://ar.wikipedia.org/wiki/%D8%A7%D9%84%D9%82%D8%A7%D9%87%D8%B1%D8%A9" TargetMode="External"/><Relationship Id="rId4" Type="http://schemas.openxmlformats.org/officeDocument/2006/relationships/webSettings" Target="webSettings.xml"/><Relationship Id="rId9" Type="http://schemas.openxmlformats.org/officeDocument/2006/relationships/hyperlink" Target="https://ar.wikipedia.org/wiki/%D9%85%D8%B5%D8%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DCAA1</dc:creator>
  <cp:keywords/>
  <dc:description/>
  <cp:lastModifiedBy>UserWatani</cp:lastModifiedBy>
  <cp:revision>9</cp:revision>
  <dcterms:created xsi:type="dcterms:W3CDTF">2016-03-02T09:58:00Z</dcterms:created>
  <dcterms:modified xsi:type="dcterms:W3CDTF">2016-03-03T06:30:00Z</dcterms:modified>
</cp:coreProperties>
</file>